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4435CC83" w14:textId="77777777" w:rsidTr="00AC068F">
        <w:sdt>
          <w:sdtPr>
            <w:rPr>
              <w:rFonts w:ascii="Arial-BoldMT" w:hAnsi="Arial-BoldMT" w:cs="Arial-BoldMT"/>
              <w:b/>
              <w:bCs/>
              <w:noProof/>
              <w:sz w:val="40"/>
              <w:szCs w:val="40"/>
            </w:rPr>
            <w:id w:val="-2072415458"/>
            <w:picture/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703EA6" w14:textId="76C1C6E8" w:rsidR="008C4E68" w:rsidRDefault="00F57345">
                <w:r w:rsidRPr="00F57345">
                  <w:rPr>
                    <w:rFonts w:ascii="Arial-BoldMT" w:hAnsi="Arial-BoldMT" w:cs="Arial-BoldMT"/>
                    <w:b/>
                    <w:bCs/>
                    <w:noProof/>
                    <w:sz w:val="40"/>
                    <w:szCs w:val="40"/>
                  </w:rPr>
                  <w:drawing>
                    <wp:inline distT="0" distB="0" distL="0" distR="0" wp14:anchorId="02F8B9D5" wp14:editId="1AFDC41F">
                      <wp:extent cx="1477670" cy="885104"/>
                      <wp:effectExtent l="0" t="0" r="8255" b="0"/>
                      <wp:docPr id="1" name="Bildobjekt 1" descr="En bild som visar text&#10;&#10;Automatiskt genererad beskrivn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objekt 1" descr="En bild som visar text&#10;&#10;Automatiskt genererad beskrivning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6674" cy="96836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B882836002994BF19210D62C8AB0E411"/>
            </w:placeholder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201750" w14:textId="115DC38F" w:rsidR="008C4E68" w:rsidRPr="00AC068F" w:rsidRDefault="00F5596C" w:rsidP="00F5596C">
                <w:pPr>
                  <w:jc w:val="center"/>
                  <w:rPr>
                    <w:lang w:val="en-GB"/>
                  </w:rPr>
                </w:pPr>
                <w:r>
                  <w:t>SSRK Norrbotten i samarbete med Sagovindens kennel bjuder in till Funktionsbeskrivning (FB-R)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2B0399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E87B29A" wp14:editId="16DBA4F9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F3A5D0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6D3879FD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442D0FCD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0FC41340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702347AD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1481B85A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4F8A1BF4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005F2F85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5EAEA68E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2AACD66C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BF5DCF" w14:paraId="6A755189" w14:textId="77777777" w:rsidTr="00A509B0">
        <w:tc>
          <w:tcPr>
            <w:tcW w:w="1271" w:type="dxa"/>
          </w:tcPr>
          <w:p w14:paraId="43AABC49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B882836002994BF19210D62C8AB0E411"/>
            </w:placeholder>
          </w:sdtPr>
          <w:sdtContent>
            <w:tc>
              <w:tcPr>
                <w:tcW w:w="7745" w:type="dxa"/>
              </w:tcPr>
              <w:p w14:paraId="08060833" w14:textId="6A5654E6" w:rsidR="00AC068F" w:rsidRPr="00AC068F" w:rsidRDefault="00214C25">
                <w:pPr>
                  <w:rPr>
                    <w:lang w:val="en-GB"/>
                  </w:rPr>
                </w:pPr>
                <w:r>
                  <w:t>Mariebäcksvägen 220, Luleå</w:t>
                </w:r>
              </w:p>
            </w:tc>
          </w:sdtContent>
        </w:sdt>
      </w:tr>
      <w:tr w:rsidR="00BF5DCF" w:rsidRPr="00BF5DCF" w14:paraId="550C9311" w14:textId="77777777" w:rsidTr="00A509B0">
        <w:tc>
          <w:tcPr>
            <w:tcW w:w="1271" w:type="dxa"/>
          </w:tcPr>
          <w:p w14:paraId="31C5D9C6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C46F67BA366D48A28E40B06B67440CC6"/>
            </w:placeholder>
          </w:sdtPr>
          <w:sdtContent>
            <w:tc>
              <w:tcPr>
                <w:tcW w:w="7745" w:type="dxa"/>
              </w:tcPr>
              <w:p w14:paraId="0E405514" w14:textId="0EE45748" w:rsidR="00BF5DCF" w:rsidRPr="00BF5DCF" w:rsidRDefault="00214C25">
                <w:pPr>
                  <w:rPr>
                    <w:lang w:val="en-GB"/>
                  </w:rPr>
                </w:pPr>
                <w:r>
                  <w:t>16 augusti 2025</w:t>
                </w:r>
              </w:p>
            </w:tc>
          </w:sdtContent>
        </w:sdt>
      </w:tr>
      <w:tr w:rsidR="00AC068F" w:rsidRPr="00BF5DCF" w14:paraId="62C3BC7C" w14:textId="77777777" w:rsidTr="00A509B0">
        <w:tc>
          <w:tcPr>
            <w:tcW w:w="1271" w:type="dxa"/>
          </w:tcPr>
          <w:p w14:paraId="5E72D2DC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B882836002994BF19210D62C8AB0E411"/>
            </w:placeholder>
          </w:sdtPr>
          <w:sdtContent>
            <w:tc>
              <w:tcPr>
                <w:tcW w:w="7745" w:type="dxa"/>
              </w:tcPr>
              <w:p w14:paraId="76101A09" w14:textId="77C71B6D" w:rsidR="00AC068F" w:rsidRPr="00AC068F" w:rsidRDefault="00214C25" w:rsidP="00AC068F">
                <w:pPr>
                  <w:rPr>
                    <w:lang w:val="en-GB"/>
                  </w:rPr>
                </w:pPr>
                <w:r>
                  <w:t xml:space="preserve">Mia Fredrika Fredriksson </w:t>
                </w:r>
              </w:p>
            </w:tc>
          </w:sdtContent>
        </w:sdt>
      </w:tr>
      <w:tr w:rsidR="00AC068F" w:rsidRPr="00BF5DCF" w14:paraId="76597E4C" w14:textId="77777777" w:rsidTr="00A509B0">
        <w:tc>
          <w:tcPr>
            <w:tcW w:w="1271" w:type="dxa"/>
          </w:tcPr>
          <w:p w14:paraId="0A22CC93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B882836002994BF19210D62C8AB0E411"/>
            </w:placeholder>
          </w:sdtPr>
          <w:sdtContent>
            <w:tc>
              <w:tcPr>
                <w:tcW w:w="7745" w:type="dxa"/>
              </w:tcPr>
              <w:p w14:paraId="740EC99D" w14:textId="38DC6B7E" w:rsidR="00AC068F" w:rsidRPr="00AC068F" w:rsidRDefault="00214C25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BF5DCF" w14:paraId="169AA4D7" w14:textId="77777777" w:rsidTr="00A509B0">
        <w:tc>
          <w:tcPr>
            <w:tcW w:w="1271" w:type="dxa"/>
          </w:tcPr>
          <w:p w14:paraId="624F29F6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B882836002994BF19210D62C8AB0E411"/>
            </w:placeholder>
          </w:sdtPr>
          <w:sdtContent>
            <w:tc>
              <w:tcPr>
                <w:tcW w:w="7745" w:type="dxa"/>
              </w:tcPr>
              <w:p w14:paraId="1209A20E" w14:textId="6A4DA24D" w:rsidR="00AC068F" w:rsidRPr="00AC068F" w:rsidRDefault="00214C25" w:rsidP="00AC068F">
                <w:pPr>
                  <w:rPr>
                    <w:lang w:val="en-GB"/>
                  </w:rPr>
                </w:pPr>
                <w:r>
                  <w:t>https://skkstart.se</w:t>
                </w:r>
              </w:p>
            </w:tc>
          </w:sdtContent>
        </w:sdt>
      </w:tr>
      <w:tr w:rsidR="00AC068F" w:rsidRPr="00BF5DCF" w14:paraId="5627C7BF" w14:textId="77777777" w:rsidTr="00A509B0">
        <w:tc>
          <w:tcPr>
            <w:tcW w:w="1271" w:type="dxa"/>
          </w:tcPr>
          <w:p w14:paraId="45B296F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B882836002994BF19210D62C8AB0E411"/>
            </w:placeholder>
          </w:sdtPr>
          <w:sdtContent>
            <w:tc>
              <w:tcPr>
                <w:tcW w:w="7745" w:type="dxa"/>
              </w:tcPr>
              <w:p w14:paraId="6F562073" w14:textId="179CB7B8" w:rsidR="00AC068F" w:rsidRPr="00BF5DCF" w:rsidRDefault="00214C25" w:rsidP="00AC068F">
                <w:pPr>
                  <w:rPr>
                    <w:lang w:val="en-GB"/>
                  </w:rPr>
                </w:pPr>
                <w:r>
                  <w:t>500 kronor betalas via Stipe</w:t>
                </w:r>
              </w:p>
            </w:tc>
          </w:sdtContent>
        </w:sdt>
      </w:tr>
    </w:tbl>
    <w:p w14:paraId="4F26E0D9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0AEA0E31" w14:textId="77777777" w:rsidTr="00A509B0">
        <w:tc>
          <w:tcPr>
            <w:tcW w:w="9016" w:type="dxa"/>
          </w:tcPr>
          <w:p w14:paraId="218CC55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307B72A6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3E5E0CF6" w14:textId="77777777" w:rsidTr="00A509B0">
        <w:tc>
          <w:tcPr>
            <w:tcW w:w="9016" w:type="dxa"/>
          </w:tcPr>
          <w:p w14:paraId="502F3701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39240CEA" w14:textId="77777777" w:rsidR="00A509B0" w:rsidRPr="00A509B0" w:rsidRDefault="00A509B0"/>
    <w:sectPr w:rsidR="00A509B0" w:rsidRPr="00A50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2937" w14:textId="77777777" w:rsidR="00784597" w:rsidRDefault="00784597" w:rsidP="008C4E68">
      <w:pPr>
        <w:spacing w:after="0" w:line="240" w:lineRule="auto"/>
      </w:pPr>
      <w:r>
        <w:separator/>
      </w:r>
    </w:p>
  </w:endnote>
  <w:endnote w:type="continuationSeparator" w:id="0">
    <w:p w14:paraId="44CF3C8E" w14:textId="77777777" w:rsidR="00784597" w:rsidRDefault="00784597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8B49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973D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6104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7583" w14:textId="77777777" w:rsidR="00784597" w:rsidRDefault="00784597" w:rsidP="008C4E68">
      <w:pPr>
        <w:spacing w:after="0" w:line="240" w:lineRule="auto"/>
      </w:pPr>
      <w:r>
        <w:separator/>
      </w:r>
    </w:p>
  </w:footnote>
  <w:footnote w:type="continuationSeparator" w:id="0">
    <w:p w14:paraId="3A319128" w14:textId="77777777" w:rsidR="00784597" w:rsidRDefault="00784597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F7C8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D79B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560D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24"/>
    <w:rsid w:val="0012262E"/>
    <w:rsid w:val="00214C25"/>
    <w:rsid w:val="003F4BEA"/>
    <w:rsid w:val="004D3324"/>
    <w:rsid w:val="00784597"/>
    <w:rsid w:val="008840FE"/>
    <w:rsid w:val="008C4E68"/>
    <w:rsid w:val="008D1E05"/>
    <w:rsid w:val="008D6873"/>
    <w:rsid w:val="009633E1"/>
    <w:rsid w:val="00A449BA"/>
    <w:rsid w:val="00A509B0"/>
    <w:rsid w:val="00A73718"/>
    <w:rsid w:val="00AC068F"/>
    <w:rsid w:val="00AC67EE"/>
    <w:rsid w:val="00B302DF"/>
    <w:rsid w:val="00BB59DC"/>
    <w:rsid w:val="00BF5DCF"/>
    <w:rsid w:val="00CB048F"/>
    <w:rsid w:val="00E03E58"/>
    <w:rsid w:val="00E4623A"/>
    <w:rsid w:val="00F5596C"/>
    <w:rsid w:val="00F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A95"/>
  <w15:chartTrackingRefBased/>
  <w15:docId w15:val="{B1A5E8D4-4575-4B3E-AEB0-479EC0B6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BR%20Annonsmall%20-%202025-02-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82836002994BF19210D62C8AB0E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1A561-9599-4B2F-9C6A-5DF6DABBDBA9}"/>
      </w:docPartPr>
      <w:docPartBody>
        <w:p w:rsidR="00000000" w:rsidRDefault="00000000">
          <w:pPr>
            <w:pStyle w:val="B882836002994BF19210D62C8AB0E411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46F67BA366D48A28E40B06B67440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8AC28-E850-472E-A3F4-B45D2B927AB6}"/>
      </w:docPartPr>
      <w:docPartBody>
        <w:p w:rsidR="00000000" w:rsidRDefault="00000000">
          <w:pPr>
            <w:pStyle w:val="C46F67BA366D48A28E40B06B67440CC6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D7"/>
    <w:rsid w:val="0012262E"/>
    <w:rsid w:val="005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B882836002994BF19210D62C8AB0E411">
    <w:name w:val="B882836002994BF19210D62C8AB0E411"/>
  </w:style>
  <w:style w:type="paragraph" w:customStyle="1" w:styleId="C46F67BA366D48A28E40B06B67440CC6">
    <w:name w:val="C46F67BA366D48A28E40B06B67440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 - 2025-02-20</Template>
  <TotalTime>13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Lisbeth Alakangas</cp:lastModifiedBy>
  <cp:revision>3</cp:revision>
  <dcterms:created xsi:type="dcterms:W3CDTF">2025-07-26T07:42:00Z</dcterms:created>
  <dcterms:modified xsi:type="dcterms:W3CDTF">2025-07-26T07:44:00Z</dcterms:modified>
</cp:coreProperties>
</file>