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FE80" w14:textId="1C323C14" w:rsidR="0013154A" w:rsidRDefault="0013154A" w:rsidP="00FB1B42">
      <w:pPr>
        <w:rPr>
          <w:rFonts w:asciiTheme="minorHAnsi" w:hAnsiTheme="minorHAnsi" w:cstheme="minorHAnsi"/>
          <w:bCs/>
          <w:color w:val="000000"/>
        </w:rPr>
      </w:pPr>
    </w:p>
    <w:p w14:paraId="1D17D856" w14:textId="4C2899AB" w:rsidR="00B62831" w:rsidRPr="006378D8" w:rsidRDefault="00714C90" w:rsidP="00714C90">
      <w:pPr>
        <w:pStyle w:val="Rubrik1"/>
        <w:ind w:left="426"/>
        <w:rPr>
          <w:rFonts w:asciiTheme="minorHAnsi" w:hAnsiTheme="minorHAnsi" w:cstheme="minorHAnsi"/>
        </w:rPr>
      </w:pPr>
      <w:r>
        <w:rPr>
          <w:rFonts w:asciiTheme="minorHAnsi" w:hAnsiTheme="minorHAnsi" w:cstheme="minorHAnsi"/>
        </w:rPr>
        <w:t>Rutin för uppvisande av registerutdrag för funktionärer i verksamhet med barn och unga</w:t>
      </w:r>
      <w:r w:rsidR="00A91FBD">
        <w:rPr>
          <w:rFonts w:asciiTheme="minorHAnsi" w:hAnsiTheme="minorHAnsi" w:cstheme="minorHAnsi"/>
        </w:rPr>
        <w:t xml:space="preserve"> inom SSRK-organisationen</w:t>
      </w:r>
    </w:p>
    <w:p w14:paraId="36D30BF2" w14:textId="0E035F62" w:rsid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color w:val="000000" w:themeColor="text1"/>
        </w:rPr>
        <w:t>Den som ska vara instruktör eller funktionär i verksamhet som riktar sig mot barn och unga</w:t>
      </w:r>
      <w:r w:rsidR="00714C90">
        <w:rPr>
          <w:rFonts w:asciiTheme="minorHAnsi" w:hAnsiTheme="minorHAnsi" w:cstheme="minorBidi"/>
          <w:color w:val="000000" w:themeColor="text1"/>
        </w:rPr>
        <w:t>,</w:t>
      </w:r>
      <w:r w:rsidR="00374063">
        <w:rPr>
          <w:rFonts w:asciiTheme="minorHAnsi" w:hAnsiTheme="minorHAnsi" w:cstheme="minorBidi"/>
          <w:color w:val="000000" w:themeColor="text1"/>
        </w:rPr>
        <w:t xml:space="preserve"> </w:t>
      </w:r>
      <w:r w:rsidRPr="00B62831">
        <w:rPr>
          <w:rFonts w:asciiTheme="minorHAnsi" w:hAnsiTheme="minorHAnsi" w:cstheme="minorBidi"/>
          <w:color w:val="000000" w:themeColor="text1"/>
        </w:rPr>
        <w:t xml:space="preserve">inom Svenska Kennelklubben </w:t>
      </w:r>
      <w:r>
        <w:rPr>
          <w:rFonts w:asciiTheme="minorHAnsi" w:hAnsiTheme="minorHAnsi" w:cstheme="minorBidi"/>
          <w:color w:val="000000" w:themeColor="text1"/>
        </w:rPr>
        <w:t xml:space="preserve">och därmed inom SSRK, </w:t>
      </w:r>
      <w:r w:rsidRPr="00B62831">
        <w:rPr>
          <w:rFonts w:asciiTheme="minorHAnsi" w:hAnsiTheme="minorHAnsi" w:cstheme="minorBidi"/>
          <w:color w:val="000000" w:themeColor="text1"/>
        </w:rPr>
        <w:t>ska visa upp utdrag ur belastningsregistret innan uppdraget påbörjas.</w:t>
      </w:r>
      <w:r w:rsidR="006378D8">
        <w:rPr>
          <w:rFonts w:asciiTheme="minorHAnsi" w:hAnsiTheme="minorHAnsi" w:cstheme="minorBidi"/>
          <w:color w:val="000000" w:themeColor="text1"/>
        </w:rPr>
        <w:t xml:space="preserve"> </w:t>
      </w:r>
    </w:p>
    <w:p w14:paraId="600F4456" w14:textId="1F67E66F" w:rsid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b/>
          <w:bCs/>
          <w:color w:val="000000" w:themeColor="text1"/>
        </w:rPr>
        <w:t>Vad är ett registerutdrag?</w:t>
      </w:r>
      <w:r w:rsidR="006378D8">
        <w:rPr>
          <w:rFonts w:asciiTheme="minorHAnsi" w:hAnsiTheme="minorHAnsi" w:cstheme="minorBidi"/>
          <w:b/>
          <w:bCs/>
          <w:color w:val="000000" w:themeColor="text1"/>
        </w:rPr>
        <w:br/>
      </w:r>
      <w:r w:rsidRPr="00B62831">
        <w:rPr>
          <w:rFonts w:asciiTheme="minorHAnsi" w:hAnsiTheme="minorHAnsi" w:cstheme="minorBidi"/>
          <w:color w:val="000000" w:themeColor="text1"/>
        </w:rPr>
        <w:t xml:space="preserve">Ett registerutdrag för att arbeta med barn i annan verksamhet än skola och barnomsorg beställs från Polisen och används idag i stor utsträckning för att stärka skyddet av barn och unga i föreningsverksamhet. Utdraget visar om den tilltänkta funktionären har fått påföljd för något av </w:t>
      </w:r>
      <w:r w:rsidR="006378D8">
        <w:rPr>
          <w:rFonts w:asciiTheme="minorHAnsi" w:hAnsiTheme="minorHAnsi" w:cstheme="minorBidi"/>
          <w:color w:val="000000" w:themeColor="text1"/>
        </w:rPr>
        <w:t xml:space="preserve">följande brott; </w:t>
      </w:r>
      <w:r w:rsidRPr="00B62831">
        <w:rPr>
          <w:rFonts w:asciiTheme="minorHAnsi" w:hAnsiTheme="minorHAnsi" w:cstheme="minorBidi"/>
          <w:color w:val="000000" w:themeColor="text1"/>
        </w:rPr>
        <w:t>mord</w:t>
      </w:r>
      <w:r w:rsidR="006378D8">
        <w:rPr>
          <w:rFonts w:asciiTheme="minorHAnsi" w:hAnsiTheme="minorHAnsi" w:cstheme="minorBidi"/>
          <w:color w:val="000000" w:themeColor="text1"/>
        </w:rPr>
        <w:t xml:space="preserve">, </w:t>
      </w:r>
      <w:r w:rsidRPr="00B62831">
        <w:rPr>
          <w:rFonts w:asciiTheme="minorHAnsi" w:hAnsiTheme="minorHAnsi" w:cstheme="minorBidi"/>
          <w:color w:val="000000" w:themeColor="text1"/>
        </w:rPr>
        <w:t>dråp</w:t>
      </w:r>
      <w:r w:rsidR="006378D8">
        <w:rPr>
          <w:rFonts w:asciiTheme="minorHAnsi" w:hAnsiTheme="minorHAnsi" w:cstheme="minorBidi"/>
          <w:color w:val="000000" w:themeColor="text1"/>
        </w:rPr>
        <w:t xml:space="preserve">, </w:t>
      </w:r>
      <w:r w:rsidRPr="00B62831">
        <w:rPr>
          <w:rFonts w:asciiTheme="minorHAnsi" w:hAnsiTheme="minorHAnsi" w:cstheme="minorBidi"/>
          <w:color w:val="000000" w:themeColor="text1"/>
        </w:rPr>
        <w:t>grov misshandel</w:t>
      </w:r>
      <w:r w:rsidR="006378D8">
        <w:rPr>
          <w:rFonts w:asciiTheme="minorHAnsi" w:hAnsiTheme="minorHAnsi" w:cstheme="minorBidi"/>
          <w:color w:val="000000" w:themeColor="text1"/>
        </w:rPr>
        <w:t xml:space="preserve">, </w:t>
      </w:r>
      <w:r w:rsidRPr="00B62831">
        <w:rPr>
          <w:rFonts w:asciiTheme="minorHAnsi" w:hAnsiTheme="minorHAnsi" w:cstheme="minorBidi"/>
          <w:color w:val="000000" w:themeColor="text1"/>
        </w:rPr>
        <w:t>människorov</w:t>
      </w:r>
      <w:r w:rsidR="006378D8">
        <w:rPr>
          <w:rFonts w:asciiTheme="minorHAnsi" w:hAnsiTheme="minorHAnsi" w:cstheme="minorBidi"/>
          <w:color w:val="000000" w:themeColor="text1"/>
        </w:rPr>
        <w:t xml:space="preserve">, </w:t>
      </w:r>
      <w:r w:rsidRPr="00B62831">
        <w:rPr>
          <w:rFonts w:asciiTheme="minorHAnsi" w:hAnsiTheme="minorHAnsi" w:cstheme="minorBidi"/>
          <w:color w:val="000000" w:themeColor="text1"/>
        </w:rPr>
        <w:t xml:space="preserve">alla </w:t>
      </w:r>
      <w:r w:rsidR="00714C90">
        <w:rPr>
          <w:rFonts w:asciiTheme="minorHAnsi" w:hAnsiTheme="minorHAnsi" w:cstheme="minorBidi"/>
          <w:color w:val="000000" w:themeColor="text1"/>
        </w:rPr>
        <w:t xml:space="preserve">typer av </w:t>
      </w:r>
      <w:r w:rsidRPr="00B62831">
        <w:rPr>
          <w:rFonts w:asciiTheme="minorHAnsi" w:hAnsiTheme="minorHAnsi" w:cstheme="minorBidi"/>
          <w:color w:val="000000" w:themeColor="text1"/>
        </w:rPr>
        <w:t>sexualbrott</w:t>
      </w:r>
      <w:r w:rsidR="006378D8">
        <w:rPr>
          <w:rFonts w:asciiTheme="minorHAnsi" w:hAnsiTheme="minorHAnsi" w:cstheme="minorBidi"/>
          <w:color w:val="000000" w:themeColor="text1"/>
        </w:rPr>
        <w:t xml:space="preserve">, </w:t>
      </w:r>
      <w:r w:rsidRPr="00B62831">
        <w:rPr>
          <w:rFonts w:asciiTheme="minorHAnsi" w:hAnsiTheme="minorHAnsi" w:cstheme="minorBidi"/>
          <w:color w:val="000000" w:themeColor="text1"/>
        </w:rPr>
        <w:t>barnpornografibrott</w:t>
      </w:r>
      <w:r w:rsidR="00714C90">
        <w:rPr>
          <w:rFonts w:asciiTheme="minorHAnsi" w:hAnsiTheme="minorHAnsi" w:cstheme="minorBidi"/>
          <w:color w:val="000000" w:themeColor="text1"/>
        </w:rPr>
        <w:t xml:space="preserve"> eller </w:t>
      </w:r>
      <w:r w:rsidRPr="00B62831">
        <w:rPr>
          <w:rFonts w:asciiTheme="minorHAnsi" w:hAnsiTheme="minorHAnsi" w:cstheme="minorBidi"/>
          <w:color w:val="000000" w:themeColor="text1"/>
        </w:rPr>
        <w:t>grovt rån</w:t>
      </w:r>
      <w:r w:rsidR="006378D8">
        <w:rPr>
          <w:rFonts w:asciiTheme="minorHAnsi" w:hAnsiTheme="minorHAnsi" w:cstheme="minorBidi"/>
          <w:color w:val="000000" w:themeColor="text1"/>
        </w:rPr>
        <w:t>.</w:t>
      </w:r>
      <w:r w:rsidR="00714C90">
        <w:rPr>
          <w:rFonts w:asciiTheme="minorHAnsi" w:hAnsiTheme="minorHAnsi" w:cstheme="minorBidi"/>
          <w:color w:val="000000" w:themeColor="text1"/>
        </w:rPr>
        <w:t xml:space="preserve"> </w:t>
      </w:r>
      <w:r w:rsidRPr="00B62831">
        <w:rPr>
          <w:rFonts w:asciiTheme="minorHAnsi" w:hAnsiTheme="minorHAnsi" w:cstheme="minorBidi"/>
          <w:color w:val="000000" w:themeColor="text1"/>
        </w:rPr>
        <w:t xml:space="preserve">Utdraget beställs från Polismyndigheten, antingen genom att posta en blankett eller via </w:t>
      </w:r>
      <w:r w:rsidR="00714C90">
        <w:rPr>
          <w:rFonts w:asciiTheme="minorHAnsi" w:hAnsiTheme="minorHAnsi" w:cstheme="minorBidi"/>
          <w:color w:val="000000" w:themeColor="text1"/>
        </w:rPr>
        <w:t xml:space="preserve">polisens </w:t>
      </w:r>
      <w:r w:rsidRPr="00B62831">
        <w:rPr>
          <w:rFonts w:asciiTheme="minorHAnsi" w:hAnsiTheme="minorHAnsi" w:cstheme="minorBidi"/>
          <w:color w:val="000000" w:themeColor="text1"/>
        </w:rPr>
        <w:t>e-tjänst.</w:t>
      </w:r>
    </w:p>
    <w:p w14:paraId="3698F6E9" w14:textId="1A912551" w:rsidR="00B62831" w:rsidRP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b/>
          <w:bCs/>
          <w:color w:val="000000" w:themeColor="text1"/>
        </w:rPr>
        <w:t>När ska registerutdrag lämnas?</w:t>
      </w:r>
      <w:r w:rsidR="006378D8">
        <w:rPr>
          <w:rFonts w:asciiTheme="minorHAnsi" w:hAnsiTheme="minorHAnsi" w:cstheme="minorBidi"/>
          <w:b/>
          <w:bCs/>
          <w:color w:val="000000" w:themeColor="text1"/>
        </w:rPr>
        <w:br/>
      </w:r>
      <w:r w:rsidRPr="00B62831">
        <w:rPr>
          <w:rFonts w:asciiTheme="minorHAnsi" w:hAnsiTheme="minorHAnsi" w:cstheme="minorBidi"/>
          <w:color w:val="000000" w:themeColor="text1"/>
        </w:rPr>
        <w:t>En klubb som arrangerar verksamhet som riktar sig mot barn och unga, eller verksamhet där en betydande del av deltagarna är under 18 år är under vissa omständigheter skyldig att kontrollera registerutdrag. Kravet gäller samtliga funktionärer som är 15 år eller äldre.</w:t>
      </w:r>
    </w:p>
    <w:p w14:paraId="254506FD" w14:textId="77777777" w:rsidR="00B62831" w:rsidRP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color w:val="000000" w:themeColor="text1"/>
        </w:rPr>
        <w:t>Skyldigheten gäller gentemot de funktionärer som arbetar på klubbens uppdrag och som inom ramen för klubbens verksamhet kommer att ha direkt och regelbunden kontakt med personer under 18 år. Med regelbunden kontakt avses att funktionären vid upprepade tillfällen träffar en och samma ungdom.</w:t>
      </w:r>
    </w:p>
    <w:p w14:paraId="6429D02E" w14:textId="77777777" w:rsid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color w:val="000000" w:themeColor="text1"/>
        </w:rPr>
        <w:t>Registerutdrag ska även lämnas av funktionärer vid arrangemang som sker med övernattning, även om kontakten då inte är regelbunden. Det gäller oavsett om övernattningen sker inom ramen för arrangemanget eller om arrangemanget kräver övernattning för deltagande.</w:t>
      </w:r>
    </w:p>
    <w:p w14:paraId="572818F0" w14:textId="638AFE54" w:rsidR="00A91FBD" w:rsidRDefault="00A91FBD" w:rsidP="00A91FBD">
      <w:pPr>
        <w:pStyle w:val="Normalwebb"/>
        <w:shd w:val="clear" w:color="auto" w:fill="FFFFFF" w:themeFill="background1"/>
        <w:ind w:left="426"/>
        <w:rPr>
          <w:rFonts w:asciiTheme="minorHAnsi" w:hAnsiTheme="minorHAnsi" w:cstheme="minorBidi"/>
          <w:color w:val="000000" w:themeColor="text1"/>
        </w:rPr>
      </w:pPr>
      <w:r>
        <w:rPr>
          <w:rFonts w:asciiTheme="minorHAnsi" w:hAnsiTheme="minorHAnsi" w:cstheme="minorBidi"/>
          <w:color w:val="000000" w:themeColor="text1"/>
        </w:rPr>
        <w:t>Arrangemang där registerutdrag ska inhämtas:</w:t>
      </w:r>
      <w:r>
        <w:rPr>
          <w:rFonts w:asciiTheme="minorHAnsi" w:hAnsiTheme="minorHAnsi" w:cstheme="minorBidi"/>
          <w:color w:val="000000" w:themeColor="text1"/>
        </w:rPr>
        <w:br/>
        <w:t>- SSRKs ungdomsmästerskap</w:t>
      </w:r>
      <w:r>
        <w:rPr>
          <w:rFonts w:asciiTheme="minorHAnsi" w:hAnsiTheme="minorHAnsi" w:cstheme="minorBidi"/>
          <w:color w:val="000000" w:themeColor="text1"/>
        </w:rPr>
        <w:br/>
        <w:t>- Av SSRK arrangerande träningsdagar och läger där barn och ungdomar deltar</w:t>
      </w:r>
    </w:p>
    <w:p w14:paraId="1544CD9C" w14:textId="604808E2" w:rsidR="00B62831" w:rsidRP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b/>
          <w:bCs/>
          <w:color w:val="000000" w:themeColor="text1"/>
        </w:rPr>
        <w:t>Vad gäller för funktionärer?</w:t>
      </w:r>
      <w:r w:rsidR="006378D8">
        <w:rPr>
          <w:rFonts w:asciiTheme="minorHAnsi" w:hAnsiTheme="minorHAnsi" w:cstheme="minorBidi"/>
          <w:b/>
          <w:bCs/>
          <w:color w:val="000000" w:themeColor="text1"/>
        </w:rPr>
        <w:br/>
      </w:r>
      <w:r w:rsidRPr="00B62831">
        <w:rPr>
          <w:rFonts w:asciiTheme="minorHAnsi" w:hAnsiTheme="minorHAnsi" w:cstheme="minorBidi"/>
          <w:color w:val="000000" w:themeColor="text1"/>
        </w:rPr>
        <w:t>Registerutdraget kan </w:t>
      </w:r>
      <w:hyperlink r:id="rId11" w:tgtFrame="_blank" w:tooltip="polisens hemsida" w:history="1">
        <w:r w:rsidRPr="00B62831">
          <w:rPr>
            <w:rStyle w:val="Hyperlnk"/>
            <w:rFonts w:asciiTheme="minorHAnsi" w:hAnsiTheme="minorHAnsi" w:cstheme="minorBidi"/>
          </w:rPr>
          <w:t>beställas från Polisen</w:t>
        </w:r>
      </w:hyperlink>
      <w:r w:rsidRPr="00B62831">
        <w:rPr>
          <w:rFonts w:asciiTheme="minorHAnsi" w:hAnsiTheme="minorHAnsi" w:cstheme="minorBidi"/>
          <w:color w:val="000000" w:themeColor="text1"/>
        </w:rPr>
        <w:t> via blankett eller e-tjänst. Det skickas via post och ska visas upp för arrangerande klubb, antingen personligen eller via post.</w:t>
      </w:r>
    </w:p>
    <w:p w14:paraId="5A6CC481" w14:textId="4B01B72B" w:rsidR="00A91FBD" w:rsidRPr="00B62831" w:rsidRDefault="00B62831" w:rsidP="00A91FBD">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color w:val="000000" w:themeColor="text1"/>
        </w:rPr>
        <w:t>Det är viktigt att utdraget skickas till klubben i obrutet kuvert, eller att kuvertet öppnas vid mötet om det visas upp personligen. Om du skickar in utdraget via post returneras det till dig omedelbart efter kontroll.</w:t>
      </w:r>
      <w:r w:rsidR="00A91FBD">
        <w:rPr>
          <w:rFonts w:asciiTheme="minorHAnsi" w:hAnsiTheme="minorHAnsi" w:cstheme="minorBidi"/>
          <w:color w:val="000000" w:themeColor="text1"/>
        </w:rPr>
        <w:t xml:space="preserve"> </w:t>
      </w:r>
      <w:r w:rsidR="00A91FBD" w:rsidRPr="00A91FBD">
        <w:rPr>
          <w:rFonts w:asciiTheme="minorHAnsi" w:hAnsiTheme="minorHAnsi" w:cstheme="minorBidi"/>
          <w:color w:val="000000" w:themeColor="text1"/>
        </w:rPr>
        <w:t xml:space="preserve">Utdraget kan även skickas via digital brevlåda. Om du önskar </w:t>
      </w:r>
      <w:r w:rsidR="00A91FBD" w:rsidRPr="00A91FBD">
        <w:rPr>
          <w:rFonts w:asciiTheme="minorHAnsi" w:hAnsiTheme="minorHAnsi" w:cstheme="minorBidi"/>
          <w:color w:val="000000" w:themeColor="text1"/>
        </w:rPr>
        <w:lastRenderedPageBreak/>
        <w:t>att utdraget skickas till en digital brevlåda måste du ha anslutit dig till en sådan innan du beställer utdraget. Utdraget ska sedan visas upp för arrangerande klubb.</w:t>
      </w:r>
    </w:p>
    <w:p w14:paraId="4344ADAB" w14:textId="1C4F0B4D" w:rsid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color w:val="000000" w:themeColor="text1"/>
        </w:rPr>
        <w:t>Om du är under 18 år behöver du hjälp av en vårdnadshavare för att beställa intyget.</w:t>
      </w:r>
    </w:p>
    <w:p w14:paraId="2129C39B" w14:textId="0C943A36" w:rsidR="00714C90" w:rsidRDefault="00714C90" w:rsidP="00714C90">
      <w:pPr>
        <w:pStyle w:val="Normalwebb"/>
        <w:shd w:val="clear" w:color="auto" w:fill="FFFFFF" w:themeFill="background1"/>
        <w:ind w:left="426"/>
        <w:rPr>
          <w:rFonts w:asciiTheme="minorHAnsi" w:hAnsiTheme="minorHAnsi" w:cstheme="minorBidi"/>
          <w:b/>
          <w:bCs/>
          <w:color w:val="000000" w:themeColor="text1"/>
        </w:rPr>
      </w:pPr>
      <w:r>
        <w:rPr>
          <w:rFonts w:asciiTheme="minorHAnsi" w:hAnsiTheme="minorHAnsi" w:cstheme="minorBidi"/>
          <w:b/>
          <w:bCs/>
          <w:color w:val="000000" w:themeColor="text1"/>
        </w:rPr>
        <w:t>Hur vet jag att utdraget är äkta?</w:t>
      </w:r>
      <w:r>
        <w:rPr>
          <w:rFonts w:asciiTheme="minorHAnsi" w:hAnsiTheme="minorHAnsi" w:cstheme="minorBidi"/>
          <w:b/>
          <w:bCs/>
          <w:color w:val="000000" w:themeColor="text1"/>
        </w:rPr>
        <w:br/>
      </w:r>
      <w:r w:rsidRPr="00714C90">
        <w:rPr>
          <w:rFonts w:asciiTheme="minorHAnsi" w:hAnsiTheme="minorHAnsi" w:cstheme="minorBidi"/>
          <w:color w:val="000000" w:themeColor="text1"/>
        </w:rPr>
        <w:t xml:space="preserve">För att kontrollera att ett utdrag är äkta kan klubben använda sig av en e-tjänst hos Polisen på länken: </w:t>
      </w:r>
      <w:hyperlink r:id="rId12" w:anchor=":~:text=H%C3%A4r%20kan%20du%20kontrollera%20att%20ett%20digitalt%20utdrag,digitalt%20utdrag%20%C3%A4r%20%C3%A4kta%20och%20utf%C3%A4rdat%20av%20Polismyndigheten." w:history="1">
        <w:r w:rsidRPr="00714C90">
          <w:rPr>
            <w:rStyle w:val="Hyperlnk"/>
            <w:rFonts w:asciiTheme="minorHAnsi" w:hAnsiTheme="minorHAnsi" w:cstheme="minorBidi"/>
          </w:rPr>
          <w:t>Kontrolltjänst för digitala registerutdrag</w:t>
        </w:r>
      </w:hyperlink>
      <w:r>
        <w:rPr>
          <w:rFonts w:asciiTheme="minorHAnsi" w:hAnsiTheme="minorHAnsi" w:cstheme="minorBidi"/>
          <w:color w:val="000000" w:themeColor="text1"/>
        </w:rPr>
        <w:t>.</w:t>
      </w:r>
    </w:p>
    <w:p w14:paraId="478CA49B" w14:textId="4FA09598" w:rsid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b/>
          <w:bCs/>
          <w:color w:val="000000" w:themeColor="text1"/>
        </w:rPr>
        <w:t>Vad gäller för den klubb som ska kontrollera utdraget?</w:t>
      </w:r>
      <w:r w:rsidR="006378D8">
        <w:rPr>
          <w:rFonts w:asciiTheme="minorHAnsi" w:hAnsiTheme="minorHAnsi" w:cstheme="minorBidi"/>
          <w:b/>
          <w:bCs/>
          <w:color w:val="000000" w:themeColor="text1"/>
        </w:rPr>
        <w:br/>
      </w:r>
      <w:r w:rsidRPr="00B62831">
        <w:rPr>
          <w:rFonts w:asciiTheme="minorHAnsi" w:hAnsiTheme="minorHAnsi" w:cstheme="minorBidi"/>
          <w:color w:val="000000" w:themeColor="text1"/>
        </w:rPr>
        <w:t>I samband med att klubben kontrollerar utdraget får inga uppgifter registreras om utdragets innehåll mer än att utdraget har visats upp. Klubben får inte arkivera utdraget, utan ska omedelbart returnera det till aktuell funktionär. Om utdraget innehåller uppgifter om att funktionären förekommer i belastningsregistret ska klubben avstå att anlita denne eller omedelbart avsluta de uppdrag som funktionären har och där barn</w:t>
      </w:r>
      <w:r w:rsidR="00714C90">
        <w:rPr>
          <w:rFonts w:asciiTheme="minorHAnsi" w:hAnsiTheme="minorHAnsi" w:cstheme="minorBidi"/>
          <w:color w:val="000000" w:themeColor="text1"/>
        </w:rPr>
        <w:t xml:space="preserve"> och ungdomar</w:t>
      </w:r>
      <w:r w:rsidRPr="00B62831">
        <w:rPr>
          <w:rFonts w:asciiTheme="minorHAnsi" w:hAnsiTheme="minorHAnsi" w:cstheme="minorBidi"/>
          <w:color w:val="000000" w:themeColor="text1"/>
        </w:rPr>
        <w:t xml:space="preserve"> kan förekomma i verksamheten.</w:t>
      </w:r>
    </w:p>
    <w:p w14:paraId="30BD8A71" w14:textId="5E97CEDE" w:rsidR="00B62831" w:rsidRP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b/>
          <w:bCs/>
          <w:color w:val="000000" w:themeColor="text1"/>
        </w:rPr>
        <w:t>Certifierade ungdomsledare</w:t>
      </w:r>
      <w:r w:rsidR="006378D8">
        <w:rPr>
          <w:rFonts w:asciiTheme="minorHAnsi" w:hAnsiTheme="minorHAnsi" w:cstheme="minorBidi"/>
          <w:b/>
          <w:bCs/>
          <w:color w:val="000000" w:themeColor="text1"/>
        </w:rPr>
        <w:br/>
      </w:r>
      <w:hyperlink r:id="rId13" w:tgtFrame="_blank" w:tooltip="Sveriges hundungdom" w:history="1">
        <w:r w:rsidRPr="00B62831">
          <w:rPr>
            <w:rStyle w:val="Hyperlnk"/>
            <w:rFonts w:asciiTheme="minorHAnsi" w:hAnsiTheme="minorHAnsi" w:cstheme="minorBidi"/>
          </w:rPr>
          <w:t>Sveriges Hundungdom</w:t>
        </w:r>
      </w:hyperlink>
      <w:r w:rsidRPr="00B62831">
        <w:rPr>
          <w:rFonts w:asciiTheme="minorHAnsi" w:hAnsiTheme="minorHAnsi" w:cstheme="minorBidi"/>
          <w:color w:val="000000" w:themeColor="text1"/>
        </w:rPr>
        <w:t> erbjuder tillsammans med Svenska Kennelklubben alla funktionärer inom SKKs verksamhet att bli certifierade ungdomsledare. Certifieringen innebär att du får grundläggande utbildning kring att möta barn och ungdomar i vår verksamhet, men också att du får visa registerutdrag i samband med certifieringen, och därefter med regelbundna intervaller. Det innebär att du som är certifierad ungdomsledare inte behöver lämna registerutdrag till enskilda klubbar i samband med att du får uppdrag.</w:t>
      </w:r>
    </w:p>
    <w:p w14:paraId="7274EFFB" w14:textId="77777777" w:rsidR="00B62831" w:rsidRDefault="00B62831" w:rsidP="00B62831">
      <w:pPr>
        <w:pStyle w:val="Normalwebb"/>
        <w:shd w:val="clear" w:color="auto" w:fill="FFFFFF" w:themeFill="background1"/>
        <w:ind w:left="426"/>
        <w:rPr>
          <w:rFonts w:asciiTheme="minorHAnsi" w:hAnsiTheme="minorHAnsi" w:cstheme="minorBidi"/>
          <w:color w:val="000000" w:themeColor="text1"/>
        </w:rPr>
      </w:pPr>
      <w:r w:rsidRPr="00B62831">
        <w:rPr>
          <w:rFonts w:asciiTheme="minorHAnsi" w:hAnsiTheme="minorHAnsi" w:cstheme="minorBidi"/>
          <w:color w:val="000000" w:themeColor="text1"/>
        </w:rPr>
        <w:t>Utbildningen sker digitalt och tar ungefär fem timmar att genomföra.</w:t>
      </w:r>
    </w:p>
    <w:p w14:paraId="212735F8" w14:textId="77777777" w:rsidR="00714C90" w:rsidRDefault="00714C90" w:rsidP="00B62831">
      <w:pPr>
        <w:pStyle w:val="Normalwebb"/>
        <w:shd w:val="clear" w:color="auto" w:fill="FFFFFF" w:themeFill="background1"/>
        <w:ind w:left="426"/>
        <w:rPr>
          <w:rFonts w:asciiTheme="minorHAnsi" w:hAnsiTheme="minorHAnsi" w:cstheme="minorBidi"/>
          <w:color w:val="000000" w:themeColor="text1"/>
        </w:rPr>
      </w:pPr>
    </w:p>
    <w:p w14:paraId="6CD160D7" w14:textId="07B5DC3D" w:rsidR="00714C90" w:rsidRDefault="00C06CBB" w:rsidP="00B62831">
      <w:pPr>
        <w:pStyle w:val="Normalwebb"/>
        <w:shd w:val="clear" w:color="auto" w:fill="FFFFFF" w:themeFill="background1"/>
        <w:ind w:left="426"/>
      </w:pPr>
      <w:r>
        <w:rPr>
          <w:rFonts w:asciiTheme="minorHAnsi" w:hAnsiTheme="minorHAnsi" w:cstheme="minorBidi"/>
          <w:color w:val="000000" w:themeColor="text1"/>
        </w:rPr>
        <w:t>Ovanstående</w:t>
      </w:r>
      <w:r w:rsidR="00714C90">
        <w:rPr>
          <w:rFonts w:asciiTheme="minorHAnsi" w:hAnsiTheme="minorHAnsi" w:cstheme="minorBidi"/>
          <w:color w:val="000000" w:themeColor="text1"/>
        </w:rPr>
        <w:t xml:space="preserve"> information är hämtad från </w:t>
      </w:r>
      <w:r>
        <w:rPr>
          <w:rFonts w:asciiTheme="minorHAnsi" w:hAnsiTheme="minorHAnsi" w:cstheme="minorBidi"/>
          <w:color w:val="000000" w:themeColor="text1"/>
        </w:rPr>
        <w:br/>
      </w:r>
      <w:hyperlink r:id="rId14" w:history="1">
        <w:r w:rsidRPr="00B92287">
          <w:rPr>
            <w:rStyle w:val="Hyperlnk"/>
            <w:rFonts w:asciiTheme="minorHAnsi" w:hAnsiTheme="minorHAnsi" w:cstheme="minorBidi"/>
          </w:rPr>
          <w:t>https://www.skk.se/skk-funktionar/styrelse/styrelsemedlem/registerutdrag-vid-ungdomsverksamhet/</w:t>
        </w:r>
      </w:hyperlink>
    </w:p>
    <w:p w14:paraId="02574EDF" w14:textId="2F211EDC" w:rsidR="00C06CBB" w:rsidRPr="00B62831" w:rsidRDefault="00C06CBB" w:rsidP="00B62831">
      <w:pPr>
        <w:pStyle w:val="Normalwebb"/>
        <w:shd w:val="clear" w:color="auto" w:fill="FFFFFF" w:themeFill="background1"/>
        <w:ind w:left="426"/>
        <w:rPr>
          <w:rFonts w:asciiTheme="minorHAnsi" w:hAnsiTheme="minorHAnsi" w:cstheme="minorBidi"/>
          <w:color w:val="000000" w:themeColor="text1"/>
        </w:rPr>
      </w:pPr>
      <w:hyperlink r:id="rId15" w:history="1">
        <w:r w:rsidRPr="00C06CBB">
          <w:rPr>
            <w:rStyle w:val="Hyperlnk"/>
            <w:rFonts w:asciiTheme="minorHAnsi" w:hAnsiTheme="minorHAnsi" w:cstheme="minorBidi"/>
          </w:rPr>
          <w:t>https://brukshundklubben.se/media/ssrp5gw5/rutin-f%C3%B6r-uppvisande-av-registerutdrag-verksamhet-med-barn-och-unga.pdf</w:t>
        </w:r>
      </w:hyperlink>
    </w:p>
    <w:sectPr w:rsidR="00C06CBB" w:rsidRPr="00B62831" w:rsidSect="00167B1B">
      <w:headerReference w:type="default" r:id="rId16"/>
      <w:footerReference w:type="default" r:id="rId17"/>
      <w:type w:val="continuous"/>
      <w:pgSz w:w="11906" w:h="16838"/>
      <w:pgMar w:top="2101" w:right="1133" w:bottom="1417" w:left="1417" w:header="567" w:footer="8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D30B" w14:textId="77777777" w:rsidR="00121C16" w:rsidRDefault="00121C16" w:rsidP="00326827">
      <w:r>
        <w:separator/>
      </w:r>
    </w:p>
  </w:endnote>
  <w:endnote w:type="continuationSeparator" w:id="0">
    <w:p w14:paraId="35F7D3BF" w14:textId="77777777" w:rsidR="00121C16" w:rsidRDefault="00121C16" w:rsidP="00326827">
      <w:r>
        <w:continuationSeparator/>
      </w:r>
    </w:p>
  </w:endnote>
  <w:endnote w:type="continuationNotice" w:id="1">
    <w:p w14:paraId="6161A64E" w14:textId="77777777" w:rsidR="00121C16" w:rsidRDefault="00121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44D2" w14:textId="77777777" w:rsidR="0077505A" w:rsidRDefault="00804382" w:rsidP="0077505A">
    <w:pPr>
      <w:pStyle w:val="Sidfot"/>
      <w:tabs>
        <w:tab w:val="left" w:pos="1985"/>
        <w:tab w:val="left" w:pos="4536"/>
        <w:tab w:val="left" w:pos="5670"/>
        <w:tab w:val="left" w:pos="7088"/>
        <w:tab w:val="left" w:pos="8789"/>
      </w:tabs>
      <w:rPr>
        <w:rFonts w:ascii="Calibri" w:eastAsiaTheme="minorHAnsi" w:hAnsi="Calibri" w:cs="Calibri"/>
        <w:sz w:val="20"/>
        <w:szCs w:val="20"/>
        <w:lang w:eastAsia="en-US"/>
      </w:rPr>
    </w:pPr>
    <w:r>
      <w:rPr>
        <w:noProof/>
      </w:rPr>
      <mc:AlternateContent>
        <mc:Choice Requires="wps">
          <w:drawing>
            <wp:anchor distT="0" distB="0" distL="114300" distR="114300" simplePos="0" relativeHeight="251658242" behindDoc="0" locked="0" layoutInCell="1" allowOverlap="1" wp14:anchorId="0CB82068" wp14:editId="0EBFEA16">
              <wp:simplePos x="0" y="0"/>
              <wp:positionH relativeFrom="column">
                <wp:posOffset>-482600</wp:posOffset>
              </wp:positionH>
              <wp:positionV relativeFrom="paragraph">
                <wp:posOffset>0</wp:posOffset>
              </wp:positionV>
              <wp:extent cx="6706235" cy="0"/>
              <wp:effectExtent l="0" t="0" r="0" b="0"/>
              <wp:wrapNone/>
              <wp:docPr id="44" name="Rak koppling 44"/>
              <wp:cNvGraphicFramePr/>
              <a:graphic xmlns:a="http://schemas.openxmlformats.org/drawingml/2006/main">
                <a:graphicData uri="http://schemas.microsoft.com/office/word/2010/wordprocessingShape">
                  <wps:wsp>
                    <wps:cNvCnPr/>
                    <wps:spPr>
                      <a:xfrm>
                        <a:off x="0" y="0"/>
                        <a:ext cx="6706235" cy="0"/>
                      </a:xfrm>
                      <a:prstGeom prst="line">
                        <a:avLst/>
                      </a:prstGeom>
                      <a:ln>
                        <a:solidFill>
                          <a:srgbClr val="0F6850"/>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4CEA1CE">
            <v:line id="Rak koppling 44"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0f6850" strokeweight="1pt" from="-38pt,0" to="490.05pt,0" w14:anchorId="28ED7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">
              <v:stroke joinstyle="miter"/>
            </v:line>
          </w:pict>
        </mc:Fallback>
      </mc:AlternateContent>
    </w:r>
  </w:p>
  <w:tbl>
    <w:tblPr>
      <w:tblStyle w:val="Tabellrutnt"/>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378"/>
      <w:gridCol w:w="2167"/>
      <w:gridCol w:w="3119"/>
    </w:tblGrid>
    <w:tr w:rsidR="00043948" w14:paraId="5B23A286" w14:textId="77777777" w:rsidTr="00AC2FF4">
      <w:tc>
        <w:tcPr>
          <w:tcW w:w="1980" w:type="dxa"/>
        </w:tcPr>
        <w:p w14:paraId="35A016C3" w14:textId="77777777"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r w:rsidRPr="003C7AAA">
            <w:rPr>
              <w:rFonts w:ascii="Calibri" w:hAnsi="Calibri" w:cs="Calibri"/>
              <w:sz w:val="20"/>
              <w:szCs w:val="20"/>
            </w:rPr>
            <w:t>SSRK Kansli</w:t>
          </w:r>
        </w:p>
      </w:tc>
      <w:tc>
        <w:tcPr>
          <w:tcW w:w="2378" w:type="dxa"/>
        </w:tcPr>
        <w:p w14:paraId="599614F3" w14:textId="77777777"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r w:rsidRPr="003C7AAA">
            <w:rPr>
              <w:rFonts w:ascii="Calibri" w:hAnsi="Calibri" w:cs="Calibri"/>
              <w:sz w:val="20"/>
              <w:szCs w:val="20"/>
            </w:rPr>
            <w:t>Telefon: +46</w:t>
          </w:r>
          <w:r w:rsidR="007B60CF">
            <w:rPr>
              <w:rFonts w:ascii="Calibri" w:hAnsi="Calibri" w:cs="Calibri"/>
              <w:sz w:val="20"/>
              <w:szCs w:val="20"/>
            </w:rPr>
            <w:t xml:space="preserve"> </w:t>
          </w:r>
          <w:r w:rsidR="00E529DB">
            <w:rPr>
              <w:rFonts w:ascii="Calibri" w:hAnsi="Calibri" w:cs="Calibri"/>
              <w:sz w:val="20"/>
              <w:szCs w:val="20"/>
            </w:rPr>
            <w:t>76</w:t>
          </w:r>
          <w:r w:rsidR="007B60CF">
            <w:rPr>
              <w:rFonts w:ascii="Calibri" w:hAnsi="Calibri" w:cs="Calibri"/>
              <w:sz w:val="20"/>
              <w:szCs w:val="20"/>
            </w:rPr>
            <w:t xml:space="preserve"> </w:t>
          </w:r>
          <w:r w:rsidRPr="003C7AAA">
            <w:rPr>
              <w:rFonts w:ascii="Calibri" w:hAnsi="Calibri" w:cs="Calibri"/>
              <w:sz w:val="20"/>
              <w:szCs w:val="20"/>
            </w:rPr>
            <w:t xml:space="preserve">180 23 </w:t>
          </w:r>
          <w:r w:rsidR="00E529DB">
            <w:rPr>
              <w:rFonts w:ascii="Calibri" w:hAnsi="Calibri" w:cs="Calibri"/>
              <w:sz w:val="20"/>
              <w:szCs w:val="20"/>
            </w:rPr>
            <w:t>3</w:t>
          </w:r>
          <w:r w:rsidRPr="003C7AAA">
            <w:rPr>
              <w:rFonts w:ascii="Calibri" w:hAnsi="Calibri" w:cs="Calibri"/>
              <w:sz w:val="20"/>
              <w:szCs w:val="20"/>
            </w:rPr>
            <w:t>3</w:t>
          </w:r>
        </w:p>
      </w:tc>
      <w:tc>
        <w:tcPr>
          <w:tcW w:w="2167" w:type="dxa"/>
        </w:tcPr>
        <w:p w14:paraId="6DAE8D82" w14:textId="77777777"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r w:rsidRPr="003C7AAA">
            <w:rPr>
              <w:rFonts w:ascii="Calibri" w:hAnsi="Calibri" w:cs="Calibri"/>
              <w:sz w:val="20"/>
              <w:szCs w:val="20"/>
            </w:rPr>
            <w:t xml:space="preserve">Hemsida: </w:t>
          </w:r>
          <w:r w:rsidRPr="0077505A">
            <w:rPr>
              <w:rFonts w:ascii="Calibri" w:hAnsi="Calibri" w:cs="Calibri"/>
              <w:sz w:val="20"/>
              <w:szCs w:val="20"/>
            </w:rPr>
            <w:t>www.ssrk.se</w:t>
          </w:r>
        </w:p>
      </w:tc>
      <w:tc>
        <w:tcPr>
          <w:tcW w:w="3119" w:type="dxa"/>
          <w:vMerge w:val="restart"/>
        </w:tcPr>
        <w:p w14:paraId="5C77AF42" w14:textId="77777777" w:rsidR="002F09CB" w:rsidRDefault="00043948" w:rsidP="00043948">
          <w:pPr>
            <w:pStyle w:val="Sidfot"/>
            <w:tabs>
              <w:tab w:val="left" w:pos="1985"/>
              <w:tab w:val="left" w:pos="4536"/>
              <w:tab w:val="left" w:pos="5670"/>
              <w:tab w:val="left" w:pos="7088"/>
              <w:tab w:val="left" w:pos="8789"/>
            </w:tabs>
            <w:jc w:val="center"/>
            <w:rPr>
              <w:rFonts w:ascii="Calibri" w:hAnsi="Calibri" w:cs="Calibri"/>
              <w:sz w:val="20"/>
              <w:szCs w:val="20"/>
            </w:rPr>
          </w:pPr>
          <w:r>
            <w:rPr>
              <w:rFonts w:ascii="Calibri" w:hAnsi="Calibri" w:cs="Calibri"/>
              <w:sz w:val="20"/>
              <w:szCs w:val="20"/>
            </w:rPr>
            <w:t>Medlem i</w:t>
          </w:r>
        </w:p>
        <w:p w14:paraId="768B5AB4" w14:textId="77777777" w:rsidR="00043948" w:rsidRDefault="00043948" w:rsidP="0077505A">
          <w:pPr>
            <w:pStyle w:val="Sidfot"/>
            <w:tabs>
              <w:tab w:val="left" w:pos="1985"/>
              <w:tab w:val="left" w:pos="4536"/>
              <w:tab w:val="left" w:pos="5670"/>
              <w:tab w:val="left" w:pos="7088"/>
              <w:tab w:val="left" w:pos="8789"/>
            </w:tabs>
            <w:rPr>
              <w:rFonts w:ascii="Calibri" w:hAnsi="Calibri" w:cs="Calibri"/>
              <w:sz w:val="20"/>
              <w:szCs w:val="20"/>
            </w:rPr>
          </w:pPr>
          <w:r>
            <w:rPr>
              <w:rFonts w:ascii="Calibri" w:hAnsi="Calibri" w:cs="Calibri"/>
              <w:noProof/>
              <w:sz w:val="20"/>
              <w:szCs w:val="20"/>
            </w:rPr>
            <w:drawing>
              <wp:inline distT="0" distB="0" distL="0" distR="0" wp14:anchorId="7383F939" wp14:editId="28FCF87E">
                <wp:extent cx="1787507" cy="308361"/>
                <wp:effectExtent l="0" t="0" r="381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K-logo-PMS355-liggande (1).jpg"/>
                        <pic:cNvPicPr/>
                      </pic:nvPicPr>
                      <pic:blipFill>
                        <a:blip r:embed="rId1">
                          <a:extLst>
                            <a:ext uri="{28A0092B-C50C-407E-A947-70E740481C1C}">
                              <a14:useLocalDpi xmlns:a14="http://schemas.microsoft.com/office/drawing/2010/main" val="0"/>
                            </a:ext>
                          </a:extLst>
                        </a:blip>
                        <a:stretch>
                          <a:fillRect/>
                        </a:stretch>
                      </pic:blipFill>
                      <pic:spPr>
                        <a:xfrm>
                          <a:off x="0" y="0"/>
                          <a:ext cx="1977503" cy="341137"/>
                        </a:xfrm>
                        <a:prstGeom prst="rect">
                          <a:avLst/>
                        </a:prstGeom>
                      </pic:spPr>
                    </pic:pic>
                  </a:graphicData>
                </a:graphic>
              </wp:inline>
            </w:drawing>
          </w:r>
        </w:p>
      </w:tc>
    </w:tr>
    <w:tr w:rsidR="00043948" w:rsidRPr="00AC2FF4" w14:paraId="7F5ABBE4" w14:textId="77777777" w:rsidTr="00AC2FF4">
      <w:tc>
        <w:tcPr>
          <w:tcW w:w="1980" w:type="dxa"/>
        </w:tcPr>
        <w:p w14:paraId="011EE7B1" w14:textId="77777777"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r w:rsidRPr="003C7AAA">
            <w:rPr>
              <w:rFonts w:ascii="Calibri" w:hAnsi="Calibri" w:cs="Calibri"/>
              <w:sz w:val="20"/>
              <w:szCs w:val="20"/>
            </w:rPr>
            <w:t>Ekbacksvägen 28</w:t>
          </w:r>
        </w:p>
      </w:tc>
      <w:tc>
        <w:tcPr>
          <w:tcW w:w="2378" w:type="dxa"/>
        </w:tcPr>
        <w:p w14:paraId="19AB3231" w14:textId="77777777" w:rsidR="002F09CB" w:rsidRPr="0077505A" w:rsidRDefault="002F09CB" w:rsidP="0077505A">
          <w:pPr>
            <w:pStyle w:val="Sidfot"/>
            <w:tabs>
              <w:tab w:val="left" w:pos="1985"/>
              <w:tab w:val="left" w:pos="4536"/>
              <w:tab w:val="left" w:pos="5670"/>
              <w:tab w:val="left" w:pos="7088"/>
              <w:tab w:val="left" w:pos="8789"/>
            </w:tabs>
            <w:rPr>
              <w:rFonts w:ascii="Calibri" w:hAnsi="Calibri" w:cs="Calibri"/>
              <w:sz w:val="20"/>
              <w:szCs w:val="20"/>
              <w:lang w:val="en-GB"/>
            </w:rPr>
          </w:pPr>
          <w:r w:rsidRPr="0077505A">
            <w:rPr>
              <w:rFonts w:ascii="Calibri" w:hAnsi="Calibri" w:cs="Calibri"/>
              <w:sz w:val="20"/>
              <w:szCs w:val="20"/>
              <w:lang w:val="en-GB"/>
            </w:rPr>
            <w:t>E-post: info@ssrk.se</w:t>
          </w:r>
        </w:p>
      </w:tc>
      <w:tc>
        <w:tcPr>
          <w:tcW w:w="2167" w:type="dxa"/>
        </w:tcPr>
        <w:p w14:paraId="57B140D1" w14:textId="77777777" w:rsidR="002F09CB" w:rsidRPr="0077505A" w:rsidRDefault="00F26693" w:rsidP="0077505A">
          <w:pPr>
            <w:pStyle w:val="Sidfot"/>
            <w:tabs>
              <w:tab w:val="left" w:pos="1985"/>
              <w:tab w:val="left" w:pos="4536"/>
              <w:tab w:val="left" w:pos="5670"/>
              <w:tab w:val="left" w:pos="7088"/>
              <w:tab w:val="left" w:pos="8789"/>
            </w:tabs>
            <w:rPr>
              <w:rFonts w:ascii="Calibri" w:hAnsi="Calibri" w:cs="Calibri"/>
              <w:sz w:val="20"/>
              <w:szCs w:val="20"/>
              <w:lang w:val="en-GB"/>
            </w:rPr>
          </w:pPr>
          <w:r w:rsidRPr="003C7AAA">
            <w:rPr>
              <w:rFonts w:ascii="Calibri" w:hAnsi="Calibri" w:cs="Calibri"/>
              <w:sz w:val="20"/>
              <w:szCs w:val="20"/>
            </w:rPr>
            <w:t>Plusgiro: 82 08 08-4</w:t>
          </w:r>
        </w:p>
      </w:tc>
      <w:tc>
        <w:tcPr>
          <w:tcW w:w="3119" w:type="dxa"/>
          <w:vMerge/>
        </w:tcPr>
        <w:p w14:paraId="46106E0D" w14:textId="77777777" w:rsidR="002F09CB" w:rsidRPr="0077505A" w:rsidRDefault="002F09CB" w:rsidP="0077505A">
          <w:pPr>
            <w:pStyle w:val="Sidfot"/>
            <w:tabs>
              <w:tab w:val="left" w:pos="1985"/>
              <w:tab w:val="left" w:pos="4536"/>
              <w:tab w:val="left" w:pos="5670"/>
              <w:tab w:val="left" w:pos="7088"/>
              <w:tab w:val="left" w:pos="8789"/>
            </w:tabs>
            <w:rPr>
              <w:rFonts w:ascii="Calibri" w:hAnsi="Calibri" w:cs="Calibri"/>
              <w:sz w:val="20"/>
              <w:szCs w:val="20"/>
              <w:lang w:val="en-GB"/>
            </w:rPr>
          </w:pPr>
        </w:p>
      </w:tc>
    </w:tr>
    <w:tr w:rsidR="00043948" w14:paraId="10E2E1DA" w14:textId="77777777" w:rsidTr="00AC2FF4">
      <w:tc>
        <w:tcPr>
          <w:tcW w:w="1980" w:type="dxa"/>
        </w:tcPr>
        <w:p w14:paraId="56E70B7E" w14:textId="63B9BA4E"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r w:rsidRPr="003C7AAA">
            <w:rPr>
              <w:rFonts w:ascii="Calibri" w:hAnsi="Calibri" w:cs="Calibri"/>
              <w:sz w:val="20"/>
              <w:szCs w:val="20"/>
            </w:rPr>
            <w:t xml:space="preserve">168 69 </w:t>
          </w:r>
          <w:r>
            <w:rPr>
              <w:rFonts w:ascii="Calibri" w:hAnsi="Calibri" w:cs="Calibri"/>
              <w:sz w:val="20"/>
              <w:szCs w:val="20"/>
            </w:rPr>
            <w:t>B</w:t>
          </w:r>
          <w:r w:rsidRPr="003C7AAA">
            <w:rPr>
              <w:rFonts w:ascii="Calibri" w:hAnsi="Calibri" w:cs="Calibri"/>
              <w:sz w:val="20"/>
              <w:szCs w:val="20"/>
            </w:rPr>
            <w:t>ROMMA</w:t>
          </w:r>
        </w:p>
      </w:tc>
      <w:tc>
        <w:tcPr>
          <w:tcW w:w="2378" w:type="dxa"/>
        </w:tcPr>
        <w:p w14:paraId="78B0CFBD" w14:textId="77777777"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p>
      </w:tc>
      <w:tc>
        <w:tcPr>
          <w:tcW w:w="2167" w:type="dxa"/>
        </w:tcPr>
        <w:p w14:paraId="321E863D" w14:textId="77777777"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p>
      </w:tc>
      <w:tc>
        <w:tcPr>
          <w:tcW w:w="3119" w:type="dxa"/>
          <w:vMerge/>
        </w:tcPr>
        <w:p w14:paraId="5810A04F" w14:textId="77777777" w:rsidR="002F09CB" w:rsidRDefault="002F09CB" w:rsidP="0077505A">
          <w:pPr>
            <w:pStyle w:val="Sidfot"/>
            <w:tabs>
              <w:tab w:val="left" w:pos="1985"/>
              <w:tab w:val="left" w:pos="4536"/>
              <w:tab w:val="left" w:pos="5670"/>
              <w:tab w:val="left" w:pos="7088"/>
              <w:tab w:val="left" w:pos="8789"/>
            </w:tabs>
            <w:rPr>
              <w:rFonts w:ascii="Calibri" w:hAnsi="Calibri" w:cs="Calibri"/>
              <w:sz w:val="20"/>
              <w:szCs w:val="20"/>
            </w:rPr>
          </w:pPr>
        </w:p>
      </w:tc>
    </w:tr>
  </w:tbl>
  <w:p w14:paraId="6AFF11EE" w14:textId="77777777" w:rsidR="0077505A" w:rsidRDefault="0077505A" w:rsidP="0077505A">
    <w:pPr>
      <w:pStyle w:val="Sidfot"/>
      <w:tabs>
        <w:tab w:val="left" w:pos="1985"/>
        <w:tab w:val="left" w:pos="4536"/>
        <w:tab w:val="left" w:pos="5670"/>
        <w:tab w:val="left" w:pos="7088"/>
        <w:tab w:val="left" w:pos="8789"/>
      </w:tabs>
      <w:rPr>
        <w:rFonts w:ascii="Calibri" w:eastAsiaTheme="minorHAnsi" w:hAnsi="Calibri" w:cs="Calibri"/>
        <w:sz w:val="20"/>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199C" w14:textId="77777777" w:rsidR="00121C16" w:rsidRDefault="00121C16" w:rsidP="00326827">
      <w:r>
        <w:separator/>
      </w:r>
    </w:p>
  </w:footnote>
  <w:footnote w:type="continuationSeparator" w:id="0">
    <w:p w14:paraId="59A25D27" w14:textId="77777777" w:rsidR="00121C16" w:rsidRDefault="00121C16" w:rsidP="00326827">
      <w:r>
        <w:continuationSeparator/>
      </w:r>
    </w:p>
  </w:footnote>
  <w:footnote w:type="continuationNotice" w:id="1">
    <w:p w14:paraId="596D8D23" w14:textId="77777777" w:rsidR="00121C16" w:rsidRDefault="00121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637" w:type="dxa"/>
      <w:tblInd w:w="-714" w:type="dxa"/>
      <w:tblLook w:val="04A0" w:firstRow="1" w:lastRow="0" w:firstColumn="1" w:lastColumn="0" w:noHBand="0" w:noVBand="1"/>
    </w:tblPr>
    <w:tblGrid>
      <w:gridCol w:w="5959"/>
      <w:gridCol w:w="1868"/>
      <w:gridCol w:w="78"/>
      <w:gridCol w:w="1456"/>
      <w:gridCol w:w="1276"/>
    </w:tblGrid>
    <w:tr w:rsidR="00071AD5" w14:paraId="2445269C" w14:textId="77777777" w:rsidTr="00AE4CAD">
      <w:tc>
        <w:tcPr>
          <w:tcW w:w="5959" w:type="dxa"/>
          <w:vMerge w:val="restart"/>
          <w:tcBorders>
            <w:top w:val="nil"/>
            <w:left w:val="nil"/>
            <w:right w:val="nil"/>
          </w:tcBorders>
        </w:tcPr>
        <w:p w14:paraId="502B80F1" w14:textId="77777777" w:rsidR="00071AD5" w:rsidRDefault="00071AD5">
          <w:pPr>
            <w:pStyle w:val="Sidhuvud"/>
          </w:pPr>
        </w:p>
        <w:p w14:paraId="2FFE8E8C" w14:textId="77777777" w:rsidR="00071AD5" w:rsidRDefault="00071AD5" w:rsidP="00326827">
          <w:pPr>
            <w:tabs>
              <w:tab w:val="left" w:pos="1701"/>
              <w:tab w:val="left" w:pos="3402"/>
            </w:tabs>
          </w:pPr>
        </w:p>
      </w:tc>
      <w:tc>
        <w:tcPr>
          <w:tcW w:w="1868" w:type="dxa"/>
          <w:tcBorders>
            <w:top w:val="nil"/>
            <w:left w:val="nil"/>
            <w:bottom w:val="nil"/>
            <w:right w:val="nil"/>
          </w:tcBorders>
        </w:tcPr>
        <w:p w14:paraId="53AF580A" w14:textId="77777777" w:rsidR="00071AD5" w:rsidRDefault="00071AD5">
          <w:pPr>
            <w:pStyle w:val="Sidhuvud"/>
          </w:pPr>
        </w:p>
      </w:tc>
      <w:tc>
        <w:tcPr>
          <w:tcW w:w="1534" w:type="dxa"/>
          <w:gridSpan w:val="2"/>
          <w:tcBorders>
            <w:top w:val="nil"/>
            <w:left w:val="nil"/>
            <w:bottom w:val="nil"/>
            <w:right w:val="nil"/>
          </w:tcBorders>
        </w:tcPr>
        <w:p w14:paraId="08D166E8" w14:textId="77777777" w:rsidR="00071AD5" w:rsidRDefault="00071AD5">
          <w:pPr>
            <w:pStyle w:val="Sidhuvud"/>
          </w:pPr>
        </w:p>
      </w:tc>
      <w:tc>
        <w:tcPr>
          <w:tcW w:w="1276" w:type="dxa"/>
          <w:tcBorders>
            <w:top w:val="nil"/>
            <w:left w:val="nil"/>
            <w:bottom w:val="nil"/>
            <w:right w:val="nil"/>
          </w:tcBorders>
        </w:tcPr>
        <w:p w14:paraId="64657BA4" w14:textId="77777777" w:rsidR="00071AD5" w:rsidRDefault="00071AD5">
          <w:pPr>
            <w:pStyle w:val="Sidhuvud"/>
          </w:pPr>
        </w:p>
      </w:tc>
    </w:tr>
    <w:tr w:rsidR="00071AD5" w14:paraId="24436357" w14:textId="77777777" w:rsidTr="00AE4CAD">
      <w:trPr>
        <w:trHeight w:val="273"/>
      </w:trPr>
      <w:tc>
        <w:tcPr>
          <w:tcW w:w="5959" w:type="dxa"/>
          <w:vMerge/>
          <w:tcBorders>
            <w:left w:val="nil"/>
            <w:right w:val="single" w:sz="4" w:space="0" w:color="auto"/>
          </w:tcBorders>
        </w:tcPr>
        <w:p w14:paraId="0BE6F4F5" w14:textId="77777777" w:rsidR="00071AD5" w:rsidRDefault="00071AD5">
          <w:pPr>
            <w:pStyle w:val="Sidhuvud"/>
          </w:pPr>
        </w:p>
      </w:tc>
      <w:tc>
        <w:tcPr>
          <w:tcW w:w="1946" w:type="dxa"/>
          <w:gridSpan w:val="2"/>
          <w:tcBorders>
            <w:top w:val="single" w:sz="4" w:space="0" w:color="auto"/>
            <w:left w:val="single" w:sz="4" w:space="0" w:color="auto"/>
            <w:bottom w:val="single" w:sz="4" w:space="0" w:color="auto"/>
            <w:right w:val="single" w:sz="4" w:space="0" w:color="auto"/>
          </w:tcBorders>
        </w:tcPr>
        <w:p w14:paraId="36501D04" w14:textId="77777777" w:rsidR="00071AD5" w:rsidRPr="00631574" w:rsidRDefault="00071AD5">
          <w:pPr>
            <w:pStyle w:val="Sidhuvud"/>
            <w:rPr>
              <w:b/>
              <w:bCs/>
            </w:rPr>
          </w:pPr>
          <w:r w:rsidRPr="00631574">
            <w:rPr>
              <w:rFonts w:ascii="Calibri" w:hAnsi="Calibri"/>
              <w:b/>
              <w:bCs/>
              <w:color w:val="000000"/>
              <w:sz w:val="16"/>
              <w:szCs w:val="16"/>
            </w:rPr>
            <w:t>DIARIENUMMER:</w:t>
          </w:r>
        </w:p>
      </w:tc>
      <w:tc>
        <w:tcPr>
          <w:tcW w:w="1456" w:type="dxa"/>
          <w:tcBorders>
            <w:top w:val="single" w:sz="4" w:space="0" w:color="auto"/>
            <w:left w:val="single" w:sz="4" w:space="0" w:color="auto"/>
            <w:bottom w:val="single" w:sz="4" w:space="0" w:color="auto"/>
            <w:right w:val="single" w:sz="4" w:space="0" w:color="auto"/>
          </w:tcBorders>
        </w:tcPr>
        <w:p w14:paraId="3A75FD44" w14:textId="77777777" w:rsidR="00071AD5" w:rsidRPr="00631574" w:rsidRDefault="00071AD5">
          <w:pPr>
            <w:pStyle w:val="Sidhuvud"/>
            <w:rPr>
              <w:b/>
              <w:bCs/>
            </w:rPr>
          </w:pPr>
          <w:r w:rsidRPr="00631574">
            <w:rPr>
              <w:rFonts w:ascii="Calibri" w:hAnsi="Calibri"/>
              <w:b/>
              <w:bCs/>
              <w:color w:val="000000"/>
              <w:sz w:val="16"/>
              <w:szCs w:val="16"/>
            </w:rPr>
            <w:t>HANDLÄGGS AV:</w:t>
          </w:r>
        </w:p>
      </w:tc>
      <w:tc>
        <w:tcPr>
          <w:tcW w:w="1276" w:type="dxa"/>
          <w:tcBorders>
            <w:top w:val="single" w:sz="4" w:space="0" w:color="auto"/>
            <w:left w:val="single" w:sz="4" w:space="0" w:color="auto"/>
            <w:bottom w:val="single" w:sz="4" w:space="0" w:color="auto"/>
            <w:right w:val="single" w:sz="4" w:space="0" w:color="auto"/>
          </w:tcBorders>
        </w:tcPr>
        <w:p w14:paraId="5B81F93C" w14:textId="77777777" w:rsidR="00071AD5" w:rsidRPr="00631574" w:rsidRDefault="00071AD5">
          <w:pPr>
            <w:pStyle w:val="Sidhuvud"/>
            <w:rPr>
              <w:b/>
              <w:bCs/>
            </w:rPr>
          </w:pPr>
          <w:r w:rsidRPr="00631574">
            <w:rPr>
              <w:rFonts w:ascii="Calibri" w:hAnsi="Calibri"/>
              <w:b/>
              <w:bCs/>
              <w:color w:val="000000"/>
              <w:sz w:val="16"/>
              <w:szCs w:val="16"/>
            </w:rPr>
            <w:t>KOPIA TILL:</w:t>
          </w:r>
        </w:p>
      </w:tc>
    </w:tr>
    <w:tr w:rsidR="00071AD5" w14:paraId="06C4CC90" w14:textId="77777777" w:rsidTr="00AE4CAD">
      <w:trPr>
        <w:trHeight w:val="285"/>
      </w:trPr>
      <w:tc>
        <w:tcPr>
          <w:tcW w:w="5959" w:type="dxa"/>
          <w:vMerge/>
          <w:tcBorders>
            <w:left w:val="nil"/>
            <w:right w:val="single" w:sz="4" w:space="0" w:color="auto"/>
          </w:tcBorders>
        </w:tcPr>
        <w:p w14:paraId="4846D3B3" w14:textId="77777777" w:rsidR="00071AD5" w:rsidRDefault="00071AD5" w:rsidP="00631574">
          <w:pPr>
            <w:pStyle w:val="Sidhuvud"/>
          </w:pPr>
        </w:p>
      </w:tc>
      <w:tc>
        <w:tcPr>
          <w:tcW w:w="1946" w:type="dxa"/>
          <w:gridSpan w:val="2"/>
          <w:tcBorders>
            <w:top w:val="single" w:sz="4" w:space="0" w:color="auto"/>
            <w:left w:val="single" w:sz="4" w:space="0" w:color="auto"/>
            <w:bottom w:val="single" w:sz="4" w:space="0" w:color="auto"/>
            <w:right w:val="single" w:sz="4" w:space="0" w:color="auto"/>
          </w:tcBorders>
        </w:tcPr>
        <w:p w14:paraId="603464B9" w14:textId="4F2B7273" w:rsidR="00071AD5" w:rsidRPr="00631574" w:rsidRDefault="00071AD5" w:rsidP="00482880">
          <w:pPr>
            <w:pStyle w:val="Sidhuvud"/>
          </w:pPr>
        </w:p>
      </w:tc>
      <w:tc>
        <w:tcPr>
          <w:tcW w:w="1456" w:type="dxa"/>
          <w:tcBorders>
            <w:top w:val="single" w:sz="4" w:space="0" w:color="auto"/>
            <w:left w:val="single" w:sz="4" w:space="0" w:color="auto"/>
            <w:bottom w:val="single" w:sz="4" w:space="0" w:color="auto"/>
            <w:right w:val="single" w:sz="4" w:space="0" w:color="auto"/>
          </w:tcBorders>
        </w:tcPr>
        <w:p w14:paraId="55090039" w14:textId="4D542071" w:rsidR="00071AD5" w:rsidRPr="004D2A47" w:rsidRDefault="0013154A" w:rsidP="00631574">
          <w:pPr>
            <w:pStyle w:val="Sidhuvud"/>
            <w:rPr>
              <w:rFonts w:asciiTheme="minorHAnsi" w:hAnsiTheme="minorHAnsi" w:cstheme="minorHAnsi"/>
              <w:sz w:val="18"/>
              <w:szCs w:val="18"/>
            </w:rPr>
          </w:pPr>
          <w:r>
            <w:rPr>
              <w:rFonts w:asciiTheme="minorHAnsi" w:hAnsiTheme="minorHAnsi" w:cstheme="minorHAnsi"/>
              <w:sz w:val="18"/>
              <w:szCs w:val="18"/>
            </w:rPr>
            <w:t>HS</w:t>
          </w:r>
        </w:p>
      </w:tc>
      <w:tc>
        <w:tcPr>
          <w:tcW w:w="1276" w:type="dxa"/>
          <w:tcBorders>
            <w:top w:val="single" w:sz="4" w:space="0" w:color="auto"/>
            <w:left w:val="single" w:sz="4" w:space="0" w:color="auto"/>
            <w:bottom w:val="single" w:sz="4" w:space="0" w:color="auto"/>
            <w:right w:val="single" w:sz="4" w:space="0" w:color="auto"/>
          </w:tcBorders>
        </w:tcPr>
        <w:p w14:paraId="555A5D94" w14:textId="2F6D7B79" w:rsidR="00071AD5" w:rsidRPr="00631574" w:rsidRDefault="00071AD5" w:rsidP="00631574">
          <w:pPr>
            <w:pStyle w:val="Sidhuvud"/>
          </w:pPr>
        </w:p>
      </w:tc>
    </w:tr>
    <w:tr w:rsidR="00071AD5" w14:paraId="098ACB8E" w14:textId="77777777" w:rsidTr="00AE4CAD">
      <w:trPr>
        <w:trHeight w:val="228"/>
      </w:trPr>
      <w:tc>
        <w:tcPr>
          <w:tcW w:w="5959" w:type="dxa"/>
          <w:vMerge/>
          <w:tcBorders>
            <w:left w:val="nil"/>
            <w:bottom w:val="nil"/>
            <w:right w:val="nil"/>
          </w:tcBorders>
        </w:tcPr>
        <w:p w14:paraId="46E862F7" w14:textId="77777777" w:rsidR="00071AD5" w:rsidRDefault="00071AD5" w:rsidP="00631574">
          <w:pPr>
            <w:pStyle w:val="Sidhuvud"/>
          </w:pPr>
        </w:p>
      </w:tc>
      <w:tc>
        <w:tcPr>
          <w:tcW w:w="1946" w:type="dxa"/>
          <w:gridSpan w:val="2"/>
          <w:tcBorders>
            <w:top w:val="single" w:sz="4" w:space="0" w:color="auto"/>
            <w:left w:val="nil"/>
            <w:bottom w:val="nil"/>
            <w:right w:val="nil"/>
          </w:tcBorders>
        </w:tcPr>
        <w:p w14:paraId="5C296F7A" w14:textId="77777777" w:rsidR="00071AD5" w:rsidRPr="00631574" w:rsidRDefault="00071AD5" w:rsidP="00631574">
          <w:pPr>
            <w:pStyle w:val="Sidhuvud"/>
            <w:rPr>
              <w:rFonts w:ascii="Calibri" w:hAnsi="Calibri"/>
              <w:color w:val="000000"/>
              <w:sz w:val="16"/>
              <w:szCs w:val="16"/>
            </w:rPr>
          </w:pPr>
        </w:p>
      </w:tc>
      <w:tc>
        <w:tcPr>
          <w:tcW w:w="1456" w:type="dxa"/>
          <w:tcBorders>
            <w:top w:val="single" w:sz="4" w:space="0" w:color="auto"/>
            <w:left w:val="nil"/>
            <w:bottom w:val="nil"/>
            <w:right w:val="nil"/>
          </w:tcBorders>
        </w:tcPr>
        <w:p w14:paraId="3CA67BAE" w14:textId="77777777" w:rsidR="00071AD5" w:rsidRPr="00631574" w:rsidRDefault="00071AD5" w:rsidP="00631574">
          <w:pPr>
            <w:pStyle w:val="Sidhuvud"/>
          </w:pPr>
        </w:p>
      </w:tc>
      <w:tc>
        <w:tcPr>
          <w:tcW w:w="1276" w:type="dxa"/>
          <w:tcBorders>
            <w:top w:val="single" w:sz="4" w:space="0" w:color="auto"/>
            <w:left w:val="nil"/>
            <w:bottom w:val="nil"/>
            <w:right w:val="nil"/>
          </w:tcBorders>
        </w:tcPr>
        <w:p w14:paraId="59E38C50" w14:textId="77777777" w:rsidR="00071AD5" w:rsidRPr="00631574" w:rsidRDefault="00071AD5" w:rsidP="00631574">
          <w:pPr>
            <w:pStyle w:val="Sidhuvud"/>
            <w:rPr>
              <w:rFonts w:ascii="Calibri" w:hAnsi="Calibri"/>
              <w:color w:val="000000"/>
              <w:sz w:val="16"/>
              <w:szCs w:val="16"/>
            </w:rPr>
          </w:pPr>
        </w:p>
      </w:tc>
    </w:tr>
  </w:tbl>
  <w:p w14:paraId="2CAFCF0B" w14:textId="77777777" w:rsidR="00326827" w:rsidRDefault="00804382">
    <w:pPr>
      <w:pStyle w:val="Sidhuvud"/>
    </w:pPr>
    <w:r>
      <w:rPr>
        <w:noProof/>
      </w:rPr>
      <mc:AlternateContent>
        <mc:Choice Requires="wps">
          <w:drawing>
            <wp:anchor distT="0" distB="0" distL="114300" distR="114300" simplePos="0" relativeHeight="251658241" behindDoc="0" locked="0" layoutInCell="1" allowOverlap="1" wp14:anchorId="6CCA6B99" wp14:editId="2C8EBC27">
              <wp:simplePos x="0" y="0"/>
              <wp:positionH relativeFrom="column">
                <wp:posOffset>-385446</wp:posOffset>
              </wp:positionH>
              <wp:positionV relativeFrom="paragraph">
                <wp:posOffset>84455</wp:posOffset>
              </wp:positionV>
              <wp:extent cx="6706235" cy="0"/>
              <wp:effectExtent l="0" t="0" r="0" b="0"/>
              <wp:wrapNone/>
              <wp:docPr id="43" name="Rak koppling 43"/>
              <wp:cNvGraphicFramePr/>
              <a:graphic xmlns:a="http://schemas.openxmlformats.org/drawingml/2006/main">
                <a:graphicData uri="http://schemas.microsoft.com/office/word/2010/wordprocessingShape">
                  <wps:wsp>
                    <wps:cNvCnPr/>
                    <wps:spPr>
                      <a:xfrm>
                        <a:off x="0" y="0"/>
                        <a:ext cx="6706235" cy="0"/>
                      </a:xfrm>
                      <a:prstGeom prst="line">
                        <a:avLst/>
                      </a:prstGeom>
                      <a:ln>
                        <a:solidFill>
                          <a:srgbClr val="0F6850"/>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E2967CB">
            <v:line id="Rak koppling 43"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0f6850" strokeweight="1pt" from="-30.35pt,6.65pt" to="497.7pt,6.65pt" w14:anchorId="61FAA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">
              <v:stroke joinstyle="miter"/>
            </v:line>
          </w:pict>
        </mc:Fallback>
      </mc:AlternateContent>
    </w:r>
    <w:r>
      <w:rPr>
        <w:noProof/>
      </w:rPr>
      <w:drawing>
        <wp:anchor distT="0" distB="0" distL="114300" distR="114300" simplePos="0" relativeHeight="251658240" behindDoc="0" locked="0" layoutInCell="1" allowOverlap="1" wp14:anchorId="7AD4E979" wp14:editId="550DC7D5">
          <wp:simplePos x="0" y="0"/>
          <wp:positionH relativeFrom="column">
            <wp:posOffset>-220345</wp:posOffset>
          </wp:positionH>
          <wp:positionV relativeFrom="paragraph">
            <wp:posOffset>-742315</wp:posOffset>
          </wp:positionV>
          <wp:extent cx="1365250" cy="629285"/>
          <wp:effectExtent l="0" t="0" r="635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k_farg.png"/>
                  <pic:cNvPicPr/>
                </pic:nvPicPr>
                <pic:blipFill>
                  <a:blip r:embed="rId1">
                    <a:extLst>
                      <a:ext uri="{28A0092B-C50C-407E-A947-70E740481C1C}">
                        <a14:useLocalDpi xmlns:a14="http://schemas.microsoft.com/office/drawing/2010/main" val="0"/>
                      </a:ext>
                    </a:extLst>
                  </a:blip>
                  <a:stretch>
                    <a:fillRect/>
                  </a:stretch>
                </pic:blipFill>
                <pic:spPr>
                  <a:xfrm>
                    <a:off x="0" y="0"/>
                    <a:ext cx="1365250" cy="629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6DC"/>
    <w:multiLevelType w:val="hybridMultilevel"/>
    <w:tmpl w:val="603C6F26"/>
    <w:lvl w:ilvl="0" w:tplc="BFD0FEA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50593E"/>
    <w:multiLevelType w:val="hybridMultilevel"/>
    <w:tmpl w:val="C86EA13E"/>
    <w:lvl w:ilvl="0" w:tplc="4C605F04">
      <w:start w:val="1"/>
      <w:numFmt w:val="bullet"/>
      <w:lvlText w:val=""/>
      <w:lvlJc w:val="left"/>
      <w:pPr>
        <w:tabs>
          <w:tab w:val="num" w:pos="720"/>
        </w:tabs>
        <w:ind w:left="720" w:hanging="360"/>
      </w:pPr>
      <w:rPr>
        <w:rFonts w:ascii="Wingdings" w:hAnsi="Wingdings" w:hint="default"/>
      </w:rPr>
    </w:lvl>
    <w:lvl w:ilvl="1" w:tplc="79A07DB0" w:tentative="1">
      <w:start w:val="1"/>
      <w:numFmt w:val="bullet"/>
      <w:lvlText w:val=""/>
      <w:lvlJc w:val="left"/>
      <w:pPr>
        <w:tabs>
          <w:tab w:val="num" w:pos="1440"/>
        </w:tabs>
        <w:ind w:left="1440" w:hanging="360"/>
      </w:pPr>
      <w:rPr>
        <w:rFonts w:ascii="Wingdings" w:hAnsi="Wingdings" w:hint="default"/>
      </w:rPr>
    </w:lvl>
    <w:lvl w:ilvl="2" w:tplc="28DE4DB2" w:tentative="1">
      <w:start w:val="1"/>
      <w:numFmt w:val="bullet"/>
      <w:lvlText w:val=""/>
      <w:lvlJc w:val="left"/>
      <w:pPr>
        <w:tabs>
          <w:tab w:val="num" w:pos="2160"/>
        </w:tabs>
        <w:ind w:left="2160" w:hanging="360"/>
      </w:pPr>
      <w:rPr>
        <w:rFonts w:ascii="Wingdings" w:hAnsi="Wingdings" w:hint="default"/>
      </w:rPr>
    </w:lvl>
    <w:lvl w:ilvl="3" w:tplc="F48ADB44" w:tentative="1">
      <w:start w:val="1"/>
      <w:numFmt w:val="bullet"/>
      <w:lvlText w:val=""/>
      <w:lvlJc w:val="left"/>
      <w:pPr>
        <w:tabs>
          <w:tab w:val="num" w:pos="2880"/>
        </w:tabs>
        <w:ind w:left="2880" w:hanging="360"/>
      </w:pPr>
      <w:rPr>
        <w:rFonts w:ascii="Wingdings" w:hAnsi="Wingdings" w:hint="default"/>
      </w:rPr>
    </w:lvl>
    <w:lvl w:ilvl="4" w:tplc="7B32AEC4" w:tentative="1">
      <w:start w:val="1"/>
      <w:numFmt w:val="bullet"/>
      <w:lvlText w:val=""/>
      <w:lvlJc w:val="left"/>
      <w:pPr>
        <w:tabs>
          <w:tab w:val="num" w:pos="3600"/>
        </w:tabs>
        <w:ind w:left="3600" w:hanging="360"/>
      </w:pPr>
      <w:rPr>
        <w:rFonts w:ascii="Wingdings" w:hAnsi="Wingdings" w:hint="default"/>
      </w:rPr>
    </w:lvl>
    <w:lvl w:ilvl="5" w:tplc="199AB21A" w:tentative="1">
      <w:start w:val="1"/>
      <w:numFmt w:val="bullet"/>
      <w:lvlText w:val=""/>
      <w:lvlJc w:val="left"/>
      <w:pPr>
        <w:tabs>
          <w:tab w:val="num" w:pos="4320"/>
        </w:tabs>
        <w:ind w:left="4320" w:hanging="360"/>
      </w:pPr>
      <w:rPr>
        <w:rFonts w:ascii="Wingdings" w:hAnsi="Wingdings" w:hint="default"/>
      </w:rPr>
    </w:lvl>
    <w:lvl w:ilvl="6" w:tplc="47889308" w:tentative="1">
      <w:start w:val="1"/>
      <w:numFmt w:val="bullet"/>
      <w:lvlText w:val=""/>
      <w:lvlJc w:val="left"/>
      <w:pPr>
        <w:tabs>
          <w:tab w:val="num" w:pos="5040"/>
        </w:tabs>
        <w:ind w:left="5040" w:hanging="360"/>
      </w:pPr>
      <w:rPr>
        <w:rFonts w:ascii="Wingdings" w:hAnsi="Wingdings" w:hint="default"/>
      </w:rPr>
    </w:lvl>
    <w:lvl w:ilvl="7" w:tplc="1F80C7A4" w:tentative="1">
      <w:start w:val="1"/>
      <w:numFmt w:val="bullet"/>
      <w:lvlText w:val=""/>
      <w:lvlJc w:val="left"/>
      <w:pPr>
        <w:tabs>
          <w:tab w:val="num" w:pos="5760"/>
        </w:tabs>
        <w:ind w:left="5760" w:hanging="360"/>
      </w:pPr>
      <w:rPr>
        <w:rFonts w:ascii="Wingdings" w:hAnsi="Wingdings" w:hint="default"/>
      </w:rPr>
    </w:lvl>
    <w:lvl w:ilvl="8" w:tplc="75B4E05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74B71"/>
    <w:multiLevelType w:val="multilevel"/>
    <w:tmpl w:val="C05A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C5163"/>
    <w:multiLevelType w:val="hybridMultilevel"/>
    <w:tmpl w:val="FDA09D70"/>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9F65C6"/>
    <w:multiLevelType w:val="hybridMultilevel"/>
    <w:tmpl w:val="CEDEC3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9BC48A3"/>
    <w:multiLevelType w:val="multilevel"/>
    <w:tmpl w:val="C3205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325A5"/>
    <w:multiLevelType w:val="hybridMultilevel"/>
    <w:tmpl w:val="E4A8AC06"/>
    <w:lvl w:ilvl="0" w:tplc="F4D669E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A3194F"/>
    <w:multiLevelType w:val="hybridMultilevel"/>
    <w:tmpl w:val="540EEEBA"/>
    <w:styleLink w:val="Numrerad"/>
    <w:lvl w:ilvl="0" w:tplc="14320DFE">
      <w:start w:val="1"/>
      <w:numFmt w:val="decimal"/>
      <w:lvlText w:val="%1."/>
      <w:lvlJc w:val="left"/>
      <w:pPr>
        <w:ind w:left="2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AB4C83C">
      <w:start w:val="1"/>
      <w:numFmt w:val="decimal"/>
      <w:lvlText w:val="%2."/>
      <w:lvlJc w:val="left"/>
      <w:pPr>
        <w:ind w:left="10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24A61BC">
      <w:start w:val="1"/>
      <w:numFmt w:val="decimal"/>
      <w:lvlText w:val="%3."/>
      <w:lvlJc w:val="left"/>
      <w:pPr>
        <w:ind w:left="18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B744B2A">
      <w:start w:val="1"/>
      <w:numFmt w:val="decimal"/>
      <w:lvlText w:val="%4."/>
      <w:lvlJc w:val="left"/>
      <w:pPr>
        <w:ind w:left="26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FC9ED848">
      <w:start w:val="1"/>
      <w:numFmt w:val="decimal"/>
      <w:lvlText w:val="%5."/>
      <w:lvlJc w:val="left"/>
      <w:pPr>
        <w:ind w:left="34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D98E9BC">
      <w:start w:val="1"/>
      <w:numFmt w:val="decimal"/>
      <w:lvlText w:val="%6."/>
      <w:lvlJc w:val="left"/>
      <w:pPr>
        <w:ind w:left="42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83E17D2">
      <w:start w:val="1"/>
      <w:numFmt w:val="decimal"/>
      <w:lvlText w:val="%7."/>
      <w:lvlJc w:val="left"/>
      <w:pPr>
        <w:ind w:left="50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AC853D8">
      <w:start w:val="1"/>
      <w:numFmt w:val="decimal"/>
      <w:lvlText w:val="%8."/>
      <w:lvlJc w:val="left"/>
      <w:pPr>
        <w:ind w:left="58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D5AB21A">
      <w:start w:val="1"/>
      <w:numFmt w:val="decimal"/>
      <w:lvlText w:val="%9."/>
      <w:lvlJc w:val="left"/>
      <w:pPr>
        <w:ind w:left="66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ECC6406"/>
    <w:multiLevelType w:val="hybridMultilevel"/>
    <w:tmpl w:val="D0B690EE"/>
    <w:lvl w:ilvl="0" w:tplc="9776301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9C1ECC"/>
    <w:multiLevelType w:val="multilevel"/>
    <w:tmpl w:val="851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C37D4"/>
    <w:multiLevelType w:val="multilevel"/>
    <w:tmpl w:val="175C6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AB233B"/>
    <w:multiLevelType w:val="hybridMultilevel"/>
    <w:tmpl w:val="540EEEBA"/>
    <w:numStyleLink w:val="Numrerad"/>
  </w:abstractNum>
  <w:num w:numId="1" w16cid:durableId="588856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126961">
    <w:abstractNumId w:val="7"/>
  </w:num>
  <w:num w:numId="3" w16cid:durableId="1144077330">
    <w:abstractNumId w:val="0"/>
  </w:num>
  <w:num w:numId="4" w16cid:durableId="471095969">
    <w:abstractNumId w:val="6"/>
  </w:num>
  <w:num w:numId="5" w16cid:durableId="997919740">
    <w:abstractNumId w:val="1"/>
  </w:num>
  <w:num w:numId="6" w16cid:durableId="1729066431">
    <w:abstractNumId w:val="4"/>
  </w:num>
  <w:num w:numId="7" w16cid:durableId="51469868">
    <w:abstractNumId w:val="3"/>
  </w:num>
  <w:num w:numId="8" w16cid:durableId="94981213">
    <w:abstractNumId w:val="8"/>
  </w:num>
  <w:num w:numId="9" w16cid:durableId="461122876">
    <w:abstractNumId w:val="5"/>
  </w:num>
  <w:num w:numId="10" w16cid:durableId="36860157">
    <w:abstractNumId w:val="2"/>
  </w:num>
  <w:num w:numId="11" w16cid:durableId="523058439">
    <w:abstractNumId w:val="10"/>
  </w:num>
  <w:num w:numId="12" w16cid:durableId="905529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4A"/>
    <w:rsid w:val="00043948"/>
    <w:rsid w:val="00066E51"/>
    <w:rsid w:val="00071AD5"/>
    <w:rsid w:val="00077B44"/>
    <w:rsid w:val="00085B12"/>
    <w:rsid w:val="00097602"/>
    <w:rsid w:val="000A116F"/>
    <w:rsid w:val="000B648E"/>
    <w:rsid w:val="000C1A58"/>
    <w:rsid w:val="000C767A"/>
    <w:rsid w:val="000F504F"/>
    <w:rsid w:val="000F5B68"/>
    <w:rsid w:val="00106DE0"/>
    <w:rsid w:val="00121C16"/>
    <w:rsid w:val="001247AC"/>
    <w:rsid w:val="00126083"/>
    <w:rsid w:val="0013154A"/>
    <w:rsid w:val="00134154"/>
    <w:rsid w:val="00151E3F"/>
    <w:rsid w:val="0015650C"/>
    <w:rsid w:val="00167B1B"/>
    <w:rsid w:val="00180F97"/>
    <w:rsid w:val="00187A7E"/>
    <w:rsid w:val="00212752"/>
    <w:rsid w:val="002160B2"/>
    <w:rsid w:val="00220FC4"/>
    <w:rsid w:val="00225D09"/>
    <w:rsid w:val="002351EA"/>
    <w:rsid w:val="00242A9D"/>
    <w:rsid w:val="00245C57"/>
    <w:rsid w:val="00250290"/>
    <w:rsid w:val="0026250B"/>
    <w:rsid w:val="00272476"/>
    <w:rsid w:val="002B1BC7"/>
    <w:rsid w:val="002B234B"/>
    <w:rsid w:val="002B530F"/>
    <w:rsid w:val="002E34DD"/>
    <w:rsid w:val="002E6F73"/>
    <w:rsid w:val="002F09CB"/>
    <w:rsid w:val="002F2727"/>
    <w:rsid w:val="00312B19"/>
    <w:rsid w:val="00326827"/>
    <w:rsid w:val="003730A6"/>
    <w:rsid w:val="00374063"/>
    <w:rsid w:val="003752D0"/>
    <w:rsid w:val="00377484"/>
    <w:rsid w:val="0037792A"/>
    <w:rsid w:val="00385B34"/>
    <w:rsid w:val="00387B6F"/>
    <w:rsid w:val="0039603C"/>
    <w:rsid w:val="003C447E"/>
    <w:rsid w:val="003C7AAA"/>
    <w:rsid w:val="003F5C4E"/>
    <w:rsid w:val="004244DC"/>
    <w:rsid w:val="00437710"/>
    <w:rsid w:val="0048001C"/>
    <w:rsid w:val="00482880"/>
    <w:rsid w:val="004A3371"/>
    <w:rsid w:val="004B4061"/>
    <w:rsid w:val="004D2A47"/>
    <w:rsid w:val="00552750"/>
    <w:rsid w:val="0056032D"/>
    <w:rsid w:val="00561105"/>
    <w:rsid w:val="00574A74"/>
    <w:rsid w:val="00577044"/>
    <w:rsid w:val="0058335A"/>
    <w:rsid w:val="005934B4"/>
    <w:rsid w:val="005F2245"/>
    <w:rsid w:val="005F78ED"/>
    <w:rsid w:val="006004B2"/>
    <w:rsid w:val="00624AA8"/>
    <w:rsid w:val="00631574"/>
    <w:rsid w:val="006378D8"/>
    <w:rsid w:val="006443F8"/>
    <w:rsid w:val="00671D1A"/>
    <w:rsid w:val="00681E64"/>
    <w:rsid w:val="00683103"/>
    <w:rsid w:val="0068548A"/>
    <w:rsid w:val="0069362F"/>
    <w:rsid w:val="0069551F"/>
    <w:rsid w:val="006A3F7C"/>
    <w:rsid w:val="006B7228"/>
    <w:rsid w:val="006C0C94"/>
    <w:rsid w:val="006E2ABE"/>
    <w:rsid w:val="006E7424"/>
    <w:rsid w:val="007003CF"/>
    <w:rsid w:val="00702CF1"/>
    <w:rsid w:val="00712644"/>
    <w:rsid w:val="00714C90"/>
    <w:rsid w:val="00730F58"/>
    <w:rsid w:val="0076158C"/>
    <w:rsid w:val="007679C7"/>
    <w:rsid w:val="0077505A"/>
    <w:rsid w:val="007850A9"/>
    <w:rsid w:val="007A24DC"/>
    <w:rsid w:val="007A5331"/>
    <w:rsid w:val="007B60CF"/>
    <w:rsid w:val="007C7785"/>
    <w:rsid w:val="007E14A1"/>
    <w:rsid w:val="00804382"/>
    <w:rsid w:val="00816F22"/>
    <w:rsid w:val="0082598E"/>
    <w:rsid w:val="0085543B"/>
    <w:rsid w:val="00856C1B"/>
    <w:rsid w:val="0086298C"/>
    <w:rsid w:val="008937BE"/>
    <w:rsid w:val="008D1E0F"/>
    <w:rsid w:val="008F46FE"/>
    <w:rsid w:val="00903FAC"/>
    <w:rsid w:val="0091042B"/>
    <w:rsid w:val="009152D3"/>
    <w:rsid w:val="00937767"/>
    <w:rsid w:val="009712DC"/>
    <w:rsid w:val="00990A45"/>
    <w:rsid w:val="009B1FED"/>
    <w:rsid w:val="009B346C"/>
    <w:rsid w:val="009B3661"/>
    <w:rsid w:val="009C7D19"/>
    <w:rsid w:val="009D5441"/>
    <w:rsid w:val="009D71CE"/>
    <w:rsid w:val="009E4AF3"/>
    <w:rsid w:val="009F0AE9"/>
    <w:rsid w:val="009F2EA5"/>
    <w:rsid w:val="00A23ADA"/>
    <w:rsid w:val="00A342C7"/>
    <w:rsid w:val="00A77F4F"/>
    <w:rsid w:val="00A80294"/>
    <w:rsid w:val="00A91FBD"/>
    <w:rsid w:val="00AC2FF4"/>
    <w:rsid w:val="00AD670F"/>
    <w:rsid w:val="00AE4CAD"/>
    <w:rsid w:val="00B140AB"/>
    <w:rsid w:val="00B3320D"/>
    <w:rsid w:val="00B62831"/>
    <w:rsid w:val="00B70ABC"/>
    <w:rsid w:val="00B8429D"/>
    <w:rsid w:val="00B9663C"/>
    <w:rsid w:val="00B97160"/>
    <w:rsid w:val="00BA4E4E"/>
    <w:rsid w:val="00BA66D3"/>
    <w:rsid w:val="00BE0017"/>
    <w:rsid w:val="00BE59DA"/>
    <w:rsid w:val="00BF0F16"/>
    <w:rsid w:val="00C06CBB"/>
    <w:rsid w:val="00C17842"/>
    <w:rsid w:val="00C21230"/>
    <w:rsid w:val="00C402F6"/>
    <w:rsid w:val="00C47D6F"/>
    <w:rsid w:val="00C75E21"/>
    <w:rsid w:val="00C81944"/>
    <w:rsid w:val="00C840CC"/>
    <w:rsid w:val="00CA40E1"/>
    <w:rsid w:val="00CE52FC"/>
    <w:rsid w:val="00D233D0"/>
    <w:rsid w:val="00D27D71"/>
    <w:rsid w:val="00D353F0"/>
    <w:rsid w:val="00D36741"/>
    <w:rsid w:val="00D80ED3"/>
    <w:rsid w:val="00DA22D1"/>
    <w:rsid w:val="00DB0887"/>
    <w:rsid w:val="00DB3997"/>
    <w:rsid w:val="00DB73E9"/>
    <w:rsid w:val="00DE38A1"/>
    <w:rsid w:val="00E1181C"/>
    <w:rsid w:val="00E361DA"/>
    <w:rsid w:val="00E44B28"/>
    <w:rsid w:val="00E529DB"/>
    <w:rsid w:val="00E83EEF"/>
    <w:rsid w:val="00EB40EC"/>
    <w:rsid w:val="00EF44EF"/>
    <w:rsid w:val="00F14225"/>
    <w:rsid w:val="00F26693"/>
    <w:rsid w:val="00F31965"/>
    <w:rsid w:val="00F806BB"/>
    <w:rsid w:val="00FB1B42"/>
    <w:rsid w:val="00FB76AA"/>
    <w:rsid w:val="0169A2F8"/>
    <w:rsid w:val="023B8095"/>
    <w:rsid w:val="0326D6E8"/>
    <w:rsid w:val="03C51056"/>
    <w:rsid w:val="0451F662"/>
    <w:rsid w:val="0499F025"/>
    <w:rsid w:val="056F003C"/>
    <w:rsid w:val="0670D048"/>
    <w:rsid w:val="0823BBEB"/>
    <w:rsid w:val="09A77498"/>
    <w:rsid w:val="0B1C747D"/>
    <w:rsid w:val="0DF9ABDE"/>
    <w:rsid w:val="10BBD30A"/>
    <w:rsid w:val="110C799D"/>
    <w:rsid w:val="14F442D3"/>
    <w:rsid w:val="18E1026E"/>
    <w:rsid w:val="1B3A85CD"/>
    <w:rsid w:val="1CC7A780"/>
    <w:rsid w:val="1F1EFEF2"/>
    <w:rsid w:val="207F4C49"/>
    <w:rsid w:val="2151A281"/>
    <w:rsid w:val="28473547"/>
    <w:rsid w:val="2F080315"/>
    <w:rsid w:val="2FC44BD5"/>
    <w:rsid w:val="340D0FF9"/>
    <w:rsid w:val="3BA45CB9"/>
    <w:rsid w:val="3E09FA4B"/>
    <w:rsid w:val="3F046925"/>
    <w:rsid w:val="41444136"/>
    <w:rsid w:val="4ECEE11E"/>
    <w:rsid w:val="50329BCC"/>
    <w:rsid w:val="5059AEC1"/>
    <w:rsid w:val="50FD9ABB"/>
    <w:rsid w:val="53036BC0"/>
    <w:rsid w:val="533CF0A2"/>
    <w:rsid w:val="5563164B"/>
    <w:rsid w:val="55ED3330"/>
    <w:rsid w:val="5AFBEAD3"/>
    <w:rsid w:val="5FC241E8"/>
    <w:rsid w:val="60DB2C3B"/>
    <w:rsid w:val="6256CD6A"/>
    <w:rsid w:val="64C85AEC"/>
    <w:rsid w:val="66019092"/>
    <w:rsid w:val="66EC8ACE"/>
    <w:rsid w:val="685D9A9F"/>
    <w:rsid w:val="6924D715"/>
    <w:rsid w:val="6BE48753"/>
    <w:rsid w:val="73C55E16"/>
    <w:rsid w:val="7727D872"/>
    <w:rsid w:val="79738066"/>
    <w:rsid w:val="7BE7C03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48CA4"/>
  <w15:chartTrackingRefBased/>
  <w15:docId w15:val="{F2696E73-A1E6-45B2-A98C-3E1C9E5A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4A"/>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13154A"/>
    <w:pPr>
      <w:keepNext/>
      <w:autoSpaceDE w:val="0"/>
      <w:autoSpaceDN w:val="0"/>
      <w:outlineLvl w:val="0"/>
    </w:pPr>
    <w:rPr>
      <w:rFonts w:ascii="Cambria" w:hAnsi="Cambria"/>
      <w:b/>
      <w:bCs/>
      <w:kern w:val="32"/>
      <w:sz w:val="32"/>
      <w:szCs w:val="32"/>
      <w:lang w:val="x-none" w:eastAsia="x-none"/>
    </w:rPr>
  </w:style>
  <w:style w:type="paragraph" w:styleId="Rubrik2">
    <w:name w:val="heading 2"/>
    <w:basedOn w:val="Normal"/>
    <w:next w:val="Normal"/>
    <w:link w:val="Rubrik2Char"/>
    <w:uiPriority w:val="9"/>
    <w:semiHidden/>
    <w:unhideWhenUsed/>
    <w:qFormat/>
    <w:rsid w:val="00B628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B62831"/>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semiHidden/>
    <w:unhideWhenUsed/>
    <w:qFormat/>
    <w:rsid w:val="00B628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2682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26827"/>
    <w:rPr>
      <w:rFonts w:ascii="Segoe UI" w:hAnsi="Segoe UI" w:cs="Segoe UI"/>
      <w:sz w:val="18"/>
      <w:szCs w:val="18"/>
    </w:rPr>
  </w:style>
  <w:style w:type="paragraph" w:styleId="Sidhuvud">
    <w:name w:val="header"/>
    <w:basedOn w:val="Normal"/>
    <w:link w:val="SidhuvudChar"/>
    <w:unhideWhenUsed/>
    <w:rsid w:val="00326827"/>
    <w:pPr>
      <w:tabs>
        <w:tab w:val="center" w:pos="4536"/>
        <w:tab w:val="right" w:pos="9072"/>
      </w:tabs>
    </w:pPr>
  </w:style>
  <w:style w:type="character" w:customStyle="1" w:styleId="SidhuvudChar">
    <w:name w:val="Sidhuvud Char"/>
    <w:basedOn w:val="Standardstycketeckensnitt"/>
    <w:link w:val="Sidhuvud"/>
    <w:rsid w:val="00326827"/>
  </w:style>
  <w:style w:type="paragraph" w:styleId="Sidfot">
    <w:name w:val="footer"/>
    <w:basedOn w:val="Normal"/>
    <w:link w:val="SidfotChar"/>
    <w:uiPriority w:val="99"/>
    <w:unhideWhenUsed/>
    <w:rsid w:val="00326827"/>
    <w:pPr>
      <w:tabs>
        <w:tab w:val="center" w:pos="4536"/>
        <w:tab w:val="right" w:pos="9072"/>
      </w:tabs>
    </w:pPr>
  </w:style>
  <w:style w:type="character" w:customStyle="1" w:styleId="SidfotChar">
    <w:name w:val="Sidfot Char"/>
    <w:basedOn w:val="Standardstycketeckensnitt"/>
    <w:link w:val="Sidfot"/>
    <w:uiPriority w:val="99"/>
    <w:rsid w:val="00326827"/>
  </w:style>
  <w:style w:type="table" w:styleId="Tabellrutnt">
    <w:name w:val="Table Grid"/>
    <w:basedOn w:val="Normaltabell"/>
    <w:uiPriority w:val="59"/>
    <w:rsid w:val="0032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nhideWhenUsed/>
    <w:rsid w:val="00631574"/>
    <w:rPr>
      <w:color w:val="0563C1" w:themeColor="hyperlink"/>
      <w:u w:val="single"/>
    </w:rPr>
  </w:style>
  <w:style w:type="character" w:customStyle="1" w:styleId="Olstomnmnande1">
    <w:name w:val="Olöst omnämnande1"/>
    <w:basedOn w:val="Standardstycketeckensnitt"/>
    <w:uiPriority w:val="99"/>
    <w:semiHidden/>
    <w:unhideWhenUsed/>
    <w:rsid w:val="00631574"/>
    <w:rPr>
      <w:color w:val="605E5C"/>
      <w:shd w:val="clear" w:color="auto" w:fill="E1DFDD"/>
    </w:rPr>
  </w:style>
  <w:style w:type="paragraph" w:styleId="Revision">
    <w:name w:val="Revision"/>
    <w:hidden/>
    <w:uiPriority w:val="99"/>
    <w:semiHidden/>
    <w:rsid w:val="00671D1A"/>
    <w:pPr>
      <w:spacing w:after="0" w:line="240" w:lineRule="auto"/>
    </w:pPr>
    <w:rPr>
      <w:rFonts w:ascii="Times New Roman" w:eastAsia="Times New Roman" w:hAnsi="Times New Roman" w:cs="Times New Roman"/>
      <w:sz w:val="24"/>
      <w:szCs w:val="24"/>
      <w:lang w:eastAsia="sv-SE"/>
    </w:rPr>
  </w:style>
  <w:style w:type="paragraph" w:styleId="Brdtext">
    <w:name w:val="Body Text"/>
    <w:link w:val="BrdtextChar"/>
    <w:uiPriority w:val="99"/>
    <w:unhideWhenUsed/>
    <w:rsid w:val="004D2A47"/>
    <w:pPr>
      <w:spacing w:line="256" w:lineRule="auto"/>
    </w:pPr>
    <w:rPr>
      <w:rFonts w:ascii="Calibri" w:eastAsia="Calibri" w:hAnsi="Calibri" w:cs="Calibri"/>
      <w:color w:val="000000"/>
      <w:u w:color="000000"/>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uiPriority w:val="99"/>
    <w:rsid w:val="004D2A47"/>
    <w:rPr>
      <w:rFonts w:ascii="Calibri" w:eastAsia="Calibri" w:hAnsi="Calibri" w:cs="Calibri"/>
      <w:color w:val="000000"/>
      <w:u w:color="000000"/>
      <w:lang w:eastAsia="sv-SE"/>
      <w14:textOutline w14:w="0" w14:cap="flat" w14:cmpd="sng" w14:algn="ctr">
        <w14:noFill/>
        <w14:prstDash w14:val="solid"/>
        <w14:bevel/>
      </w14:textOutline>
    </w:rPr>
  </w:style>
  <w:style w:type="numbering" w:customStyle="1" w:styleId="Numrerad">
    <w:name w:val="Numrerad"/>
    <w:rsid w:val="004D2A47"/>
    <w:pPr>
      <w:numPr>
        <w:numId w:val="2"/>
      </w:numPr>
    </w:pPr>
  </w:style>
  <w:style w:type="character" w:customStyle="1" w:styleId="Rubrik1Char">
    <w:name w:val="Rubrik 1 Char"/>
    <w:basedOn w:val="Standardstycketeckensnitt"/>
    <w:link w:val="Rubrik1"/>
    <w:uiPriority w:val="9"/>
    <w:rsid w:val="0013154A"/>
    <w:rPr>
      <w:rFonts w:ascii="Cambria" w:eastAsia="Times New Roman" w:hAnsi="Cambria" w:cs="Times New Roman"/>
      <w:b/>
      <w:bCs/>
      <w:kern w:val="32"/>
      <w:sz w:val="32"/>
      <w:szCs w:val="32"/>
      <w:lang w:val="x-none" w:eastAsia="x-none"/>
    </w:rPr>
  </w:style>
  <w:style w:type="paragraph" w:styleId="Brdtext2">
    <w:name w:val="Body Text 2"/>
    <w:basedOn w:val="Normal"/>
    <w:link w:val="Brdtext2Char"/>
    <w:uiPriority w:val="99"/>
    <w:unhideWhenUsed/>
    <w:rsid w:val="0013154A"/>
    <w:pPr>
      <w:autoSpaceDE w:val="0"/>
      <w:autoSpaceDN w:val="0"/>
      <w:ind w:left="1304"/>
    </w:pPr>
    <w:rPr>
      <w:lang w:val="x-none" w:eastAsia="x-none"/>
    </w:rPr>
  </w:style>
  <w:style w:type="character" w:customStyle="1" w:styleId="Brdtext2Char">
    <w:name w:val="Brödtext 2 Char"/>
    <w:basedOn w:val="Standardstycketeckensnitt"/>
    <w:link w:val="Brdtext2"/>
    <w:uiPriority w:val="99"/>
    <w:rsid w:val="0013154A"/>
    <w:rPr>
      <w:rFonts w:ascii="Times New Roman" w:eastAsia="Times New Roman" w:hAnsi="Times New Roman" w:cs="Times New Roman"/>
      <w:sz w:val="24"/>
      <w:szCs w:val="24"/>
      <w:lang w:val="x-none" w:eastAsia="x-none"/>
    </w:rPr>
  </w:style>
  <w:style w:type="character" w:styleId="AnvndHyperlnk">
    <w:name w:val="FollowedHyperlink"/>
    <w:basedOn w:val="Standardstycketeckensnitt"/>
    <w:uiPriority w:val="99"/>
    <w:semiHidden/>
    <w:unhideWhenUsed/>
    <w:rsid w:val="005F78ED"/>
    <w:rPr>
      <w:color w:val="954F72" w:themeColor="followedHyperlink"/>
      <w:u w:val="single"/>
    </w:rPr>
  </w:style>
  <w:style w:type="paragraph" w:styleId="Liststycke">
    <w:name w:val="List Paragraph"/>
    <w:basedOn w:val="Normal"/>
    <w:uiPriority w:val="34"/>
    <w:qFormat/>
    <w:rsid w:val="009B3661"/>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b">
    <w:name w:val="Normal (Web)"/>
    <w:basedOn w:val="Normal"/>
    <w:uiPriority w:val="99"/>
    <w:unhideWhenUsed/>
    <w:rsid w:val="00DB0887"/>
    <w:pPr>
      <w:spacing w:before="100" w:beforeAutospacing="1" w:after="100" w:afterAutospacing="1"/>
    </w:pPr>
  </w:style>
  <w:style w:type="character" w:customStyle="1" w:styleId="normaltextrun">
    <w:name w:val="normaltextrun"/>
    <w:basedOn w:val="Standardstycketeckensnitt"/>
    <w:rsid w:val="000B648E"/>
  </w:style>
  <w:style w:type="character" w:customStyle="1" w:styleId="eop">
    <w:name w:val="eop"/>
    <w:basedOn w:val="Standardstycketeckensnitt"/>
    <w:rsid w:val="000B648E"/>
  </w:style>
  <w:style w:type="character" w:styleId="Kommentarsreferens">
    <w:name w:val="annotation reference"/>
    <w:basedOn w:val="Standardstycketeckensnitt"/>
    <w:uiPriority w:val="99"/>
    <w:semiHidden/>
    <w:unhideWhenUsed/>
    <w:rsid w:val="009D5441"/>
    <w:rPr>
      <w:sz w:val="16"/>
      <w:szCs w:val="16"/>
    </w:rPr>
  </w:style>
  <w:style w:type="paragraph" w:styleId="Kommentarer">
    <w:name w:val="annotation text"/>
    <w:basedOn w:val="Normal"/>
    <w:link w:val="KommentarerChar"/>
    <w:uiPriority w:val="99"/>
    <w:unhideWhenUsed/>
    <w:rsid w:val="009D5441"/>
    <w:rPr>
      <w:sz w:val="20"/>
      <w:szCs w:val="20"/>
    </w:rPr>
  </w:style>
  <w:style w:type="character" w:customStyle="1" w:styleId="KommentarerChar">
    <w:name w:val="Kommentarer Char"/>
    <w:basedOn w:val="Standardstycketeckensnitt"/>
    <w:link w:val="Kommentarer"/>
    <w:uiPriority w:val="99"/>
    <w:rsid w:val="009D544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9D5441"/>
    <w:rPr>
      <w:b/>
      <w:bCs/>
    </w:rPr>
  </w:style>
  <w:style w:type="character" w:customStyle="1" w:styleId="KommentarsmneChar">
    <w:name w:val="Kommentarsämne Char"/>
    <w:basedOn w:val="KommentarerChar"/>
    <w:link w:val="Kommentarsmne"/>
    <w:uiPriority w:val="99"/>
    <w:semiHidden/>
    <w:rsid w:val="009D5441"/>
    <w:rPr>
      <w:rFonts w:ascii="Times New Roman" w:eastAsia="Times New Roman" w:hAnsi="Times New Roman" w:cs="Times New Roman"/>
      <w:b/>
      <w:bCs/>
      <w:sz w:val="20"/>
      <w:szCs w:val="20"/>
      <w:lang w:eastAsia="sv-SE"/>
    </w:rPr>
  </w:style>
  <w:style w:type="character" w:customStyle="1" w:styleId="Rubrik2Char">
    <w:name w:val="Rubrik 2 Char"/>
    <w:basedOn w:val="Standardstycketeckensnitt"/>
    <w:link w:val="Rubrik2"/>
    <w:uiPriority w:val="9"/>
    <w:semiHidden/>
    <w:rsid w:val="00B62831"/>
    <w:rPr>
      <w:rFonts w:asciiTheme="majorHAnsi" w:eastAsiaTheme="majorEastAsia" w:hAnsiTheme="majorHAnsi" w:cstheme="majorBidi"/>
      <w:color w:val="2F5496" w:themeColor="accent1" w:themeShade="BF"/>
      <w:sz w:val="26"/>
      <w:szCs w:val="26"/>
      <w:lang w:eastAsia="sv-SE"/>
    </w:rPr>
  </w:style>
  <w:style w:type="character" w:customStyle="1" w:styleId="Rubrik3Char">
    <w:name w:val="Rubrik 3 Char"/>
    <w:basedOn w:val="Standardstycketeckensnitt"/>
    <w:link w:val="Rubrik3"/>
    <w:uiPriority w:val="9"/>
    <w:semiHidden/>
    <w:rsid w:val="00B62831"/>
    <w:rPr>
      <w:rFonts w:asciiTheme="majorHAnsi" w:eastAsiaTheme="majorEastAsia" w:hAnsiTheme="majorHAnsi" w:cstheme="majorBidi"/>
      <w:color w:val="1F3763" w:themeColor="accent1" w:themeShade="7F"/>
      <w:sz w:val="24"/>
      <w:szCs w:val="24"/>
      <w:lang w:eastAsia="sv-SE"/>
    </w:rPr>
  </w:style>
  <w:style w:type="character" w:customStyle="1" w:styleId="Rubrik4Char">
    <w:name w:val="Rubrik 4 Char"/>
    <w:basedOn w:val="Standardstycketeckensnitt"/>
    <w:link w:val="Rubrik4"/>
    <w:uiPriority w:val="9"/>
    <w:semiHidden/>
    <w:rsid w:val="00B62831"/>
    <w:rPr>
      <w:rFonts w:asciiTheme="majorHAnsi" w:eastAsiaTheme="majorEastAsia" w:hAnsiTheme="majorHAnsi" w:cstheme="majorBidi"/>
      <w:i/>
      <w:iCs/>
      <w:color w:val="2F5496" w:themeColor="accent1" w:themeShade="BF"/>
      <w:sz w:val="24"/>
      <w:szCs w:val="24"/>
      <w:lang w:eastAsia="sv-SE"/>
    </w:rPr>
  </w:style>
  <w:style w:type="character" w:styleId="Olstomnmnande">
    <w:name w:val="Unresolved Mention"/>
    <w:basedOn w:val="Standardstycketeckensnitt"/>
    <w:uiPriority w:val="99"/>
    <w:semiHidden/>
    <w:unhideWhenUsed/>
    <w:rsid w:val="00B62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4526">
      <w:bodyDiv w:val="1"/>
      <w:marLeft w:val="0"/>
      <w:marRight w:val="0"/>
      <w:marTop w:val="0"/>
      <w:marBottom w:val="0"/>
      <w:divBdr>
        <w:top w:val="none" w:sz="0" w:space="0" w:color="auto"/>
        <w:left w:val="none" w:sz="0" w:space="0" w:color="auto"/>
        <w:bottom w:val="none" w:sz="0" w:space="0" w:color="auto"/>
        <w:right w:val="none" w:sz="0" w:space="0" w:color="auto"/>
      </w:divBdr>
    </w:div>
    <w:div w:id="110707949">
      <w:bodyDiv w:val="1"/>
      <w:marLeft w:val="0"/>
      <w:marRight w:val="0"/>
      <w:marTop w:val="0"/>
      <w:marBottom w:val="0"/>
      <w:divBdr>
        <w:top w:val="none" w:sz="0" w:space="0" w:color="auto"/>
        <w:left w:val="none" w:sz="0" w:space="0" w:color="auto"/>
        <w:bottom w:val="none" w:sz="0" w:space="0" w:color="auto"/>
        <w:right w:val="none" w:sz="0" w:space="0" w:color="auto"/>
      </w:divBdr>
      <w:divsChild>
        <w:div w:id="1090851560">
          <w:marLeft w:val="0"/>
          <w:marRight w:val="0"/>
          <w:marTop w:val="192"/>
          <w:marBottom w:val="0"/>
          <w:divBdr>
            <w:top w:val="none" w:sz="0" w:space="0" w:color="auto"/>
            <w:left w:val="none" w:sz="0" w:space="0" w:color="auto"/>
            <w:bottom w:val="none" w:sz="0" w:space="0" w:color="auto"/>
            <w:right w:val="none" w:sz="0" w:space="0" w:color="auto"/>
          </w:divBdr>
        </w:div>
        <w:div w:id="1901817767">
          <w:marLeft w:val="0"/>
          <w:marRight w:val="0"/>
          <w:marTop w:val="192"/>
          <w:marBottom w:val="0"/>
          <w:divBdr>
            <w:top w:val="none" w:sz="0" w:space="0" w:color="auto"/>
            <w:left w:val="none" w:sz="0" w:space="0" w:color="auto"/>
            <w:bottom w:val="none" w:sz="0" w:space="0" w:color="auto"/>
            <w:right w:val="none" w:sz="0" w:space="0" w:color="auto"/>
          </w:divBdr>
        </w:div>
        <w:div w:id="1911378064">
          <w:marLeft w:val="0"/>
          <w:marRight w:val="0"/>
          <w:marTop w:val="192"/>
          <w:marBottom w:val="0"/>
          <w:divBdr>
            <w:top w:val="none" w:sz="0" w:space="0" w:color="auto"/>
            <w:left w:val="none" w:sz="0" w:space="0" w:color="auto"/>
            <w:bottom w:val="none" w:sz="0" w:space="0" w:color="auto"/>
            <w:right w:val="none" w:sz="0" w:space="0" w:color="auto"/>
          </w:divBdr>
        </w:div>
      </w:divsChild>
    </w:div>
    <w:div w:id="136461880">
      <w:bodyDiv w:val="1"/>
      <w:marLeft w:val="0"/>
      <w:marRight w:val="0"/>
      <w:marTop w:val="0"/>
      <w:marBottom w:val="0"/>
      <w:divBdr>
        <w:top w:val="none" w:sz="0" w:space="0" w:color="auto"/>
        <w:left w:val="none" w:sz="0" w:space="0" w:color="auto"/>
        <w:bottom w:val="none" w:sz="0" w:space="0" w:color="auto"/>
        <w:right w:val="none" w:sz="0" w:space="0" w:color="auto"/>
      </w:divBdr>
    </w:div>
    <w:div w:id="206378824">
      <w:bodyDiv w:val="1"/>
      <w:marLeft w:val="0"/>
      <w:marRight w:val="0"/>
      <w:marTop w:val="0"/>
      <w:marBottom w:val="0"/>
      <w:divBdr>
        <w:top w:val="none" w:sz="0" w:space="0" w:color="auto"/>
        <w:left w:val="none" w:sz="0" w:space="0" w:color="auto"/>
        <w:bottom w:val="none" w:sz="0" w:space="0" w:color="auto"/>
        <w:right w:val="none" w:sz="0" w:space="0" w:color="auto"/>
      </w:divBdr>
    </w:div>
    <w:div w:id="293219516">
      <w:bodyDiv w:val="1"/>
      <w:marLeft w:val="0"/>
      <w:marRight w:val="0"/>
      <w:marTop w:val="0"/>
      <w:marBottom w:val="0"/>
      <w:divBdr>
        <w:top w:val="none" w:sz="0" w:space="0" w:color="auto"/>
        <w:left w:val="none" w:sz="0" w:space="0" w:color="auto"/>
        <w:bottom w:val="none" w:sz="0" w:space="0" w:color="auto"/>
        <w:right w:val="none" w:sz="0" w:space="0" w:color="auto"/>
      </w:divBdr>
      <w:divsChild>
        <w:div w:id="241837099">
          <w:marLeft w:val="0"/>
          <w:marRight w:val="0"/>
          <w:marTop w:val="0"/>
          <w:marBottom w:val="0"/>
          <w:divBdr>
            <w:top w:val="none" w:sz="0" w:space="0" w:color="auto"/>
            <w:left w:val="none" w:sz="0" w:space="0" w:color="auto"/>
            <w:bottom w:val="none" w:sz="0" w:space="0" w:color="auto"/>
            <w:right w:val="none" w:sz="0" w:space="0" w:color="auto"/>
          </w:divBdr>
        </w:div>
        <w:div w:id="606353412">
          <w:marLeft w:val="0"/>
          <w:marRight w:val="0"/>
          <w:marTop w:val="0"/>
          <w:marBottom w:val="0"/>
          <w:divBdr>
            <w:top w:val="none" w:sz="0" w:space="0" w:color="auto"/>
            <w:left w:val="none" w:sz="0" w:space="0" w:color="auto"/>
            <w:bottom w:val="none" w:sz="0" w:space="0" w:color="auto"/>
            <w:right w:val="none" w:sz="0" w:space="0" w:color="auto"/>
          </w:divBdr>
        </w:div>
        <w:div w:id="2082675061">
          <w:marLeft w:val="0"/>
          <w:marRight w:val="0"/>
          <w:marTop w:val="0"/>
          <w:marBottom w:val="0"/>
          <w:divBdr>
            <w:top w:val="none" w:sz="0" w:space="0" w:color="auto"/>
            <w:left w:val="none" w:sz="0" w:space="0" w:color="auto"/>
            <w:bottom w:val="none" w:sz="0" w:space="0" w:color="auto"/>
            <w:right w:val="none" w:sz="0" w:space="0" w:color="auto"/>
          </w:divBdr>
        </w:div>
      </w:divsChild>
    </w:div>
    <w:div w:id="476337146">
      <w:bodyDiv w:val="1"/>
      <w:marLeft w:val="0"/>
      <w:marRight w:val="0"/>
      <w:marTop w:val="0"/>
      <w:marBottom w:val="0"/>
      <w:divBdr>
        <w:top w:val="none" w:sz="0" w:space="0" w:color="auto"/>
        <w:left w:val="none" w:sz="0" w:space="0" w:color="auto"/>
        <w:bottom w:val="none" w:sz="0" w:space="0" w:color="auto"/>
        <w:right w:val="none" w:sz="0" w:space="0" w:color="auto"/>
      </w:divBdr>
    </w:div>
    <w:div w:id="480927226">
      <w:bodyDiv w:val="1"/>
      <w:marLeft w:val="0"/>
      <w:marRight w:val="0"/>
      <w:marTop w:val="0"/>
      <w:marBottom w:val="0"/>
      <w:divBdr>
        <w:top w:val="none" w:sz="0" w:space="0" w:color="auto"/>
        <w:left w:val="none" w:sz="0" w:space="0" w:color="auto"/>
        <w:bottom w:val="none" w:sz="0" w:space="0" w:color="auto"/>
        <w:right w:val="none" w:sz="0" w:space="0" w:color="auto"/>
      </w:divBdr>
    </w:div>
    <w:div w:id="584611137">
      <w:bodyDiv w:val="1"/>
      <w:marLeft w:val="0"/>
      <w:marRight w:val="0"/>
      <w:marTop w:val="0"/>
      <w:marBottom w:val="0"/>
      <w:divBdr>
        <w:top w:val="none" w:sz="0" w:space="0" w:color="auto"/>
        <w:left w:val="none" w:sz="0" w:space="0" w:color="auto"/>
        <w:bottom w:val="none" w:sz="0" w:space="0" w:color="auto"/>
        <w:right w:val="none" w:sz="0" w:space="0" w:color="auto"/>
      </w:divBdr>
    </w:div>
    <w:div w:id="826093611">
      <w:bodyDiv w:val="1"/>
      <w:marLeft w:val="0"/>
      <w:marRight w:val="0"/>
      <w:marTop w:val="0"/>
      <w:marBottom w:val="0"/>
      <w:divBdr>
        <w:top w:val="none" w:sz="0" w:space="0" w:color="auto"/>
        <w:left w:val="none" w:sz="0" w:space="0" w:color="auto"/>
        <w:bottom w:val="none" w:sz="0" w:space="0" w:color="auto"/>
        <w:right w:val="none" w:sz="0" w:space="0" w:color="auto"/>
      </w:divBdr>
    </w:div>
    <w:div w:id="1157259073">
      <w:bodyDiv w:val="1"/>
      <w:marLeft w:val="0"/>
      <w:marRight w:val="0"/>
      <w:marTop w:val="0"/>
      <w:marBottom w:val="0"/>
      <w:divBdr>
        <w:top w:val="none" w:sz="0" w:space="0" w:color="auto"/>
        <w:left w:val="none" w:sz="0" w:space="0" w:color="auto"/>
        <w:bottom w:val="none" w:sz="0" w:space="0" w:color="auto"/>
        <w:right w:val="none" w:sz="0" w:space="0" w:color="auto"/>
      </w:divBdr>
    </w:div>
    <w:div w:id="1281650623">
      <w:bodyDiv w:val="1"/>
      <w:marLeft w:val="0"/>
      <w:marRight w:val="0"/>
      <w:marTop w:val="0"/>
      <w:marBottom w:val="0"/>
      <w:divBdr>
        <w:top w:val="none" w:sz="0" w:space="0" w:color="auto"/>
        <w:left w:val="none" w:sz="0" w:space="0" w:color="auto"/>
        <w:bottom w:val="none" w:sz="0" w:space="0" w:color="auto"/>
        <w:right w:val="none" w:sz="0" w:space="0" w:color="auto"/>
      </w:divBdr>
    </w:div>
    <w:div w:id="1296325727">
      <w:bodyDiv w:val="1"/>
      <w:marLeft w:val="0"/>
      <w:marRight w:val="0"/>
      <w:marTop w:val="0"/>
      <w:marBottom w:val="0"/>
      <w:divBdr>
        <w:top w:val="none" w:sz="0" w:space="0" w:color="auto"/>
        <w:left w:val="none" w:sz="0" w:space="0" w:color="auto"/>
        <w:bottom w:val="none" w:sz="0" w:space="0" w:color="auto"/>
        <w:right w:val="none" w:sz="0" w:space="0" w:color="auto"/>
      </w:divBdr>
    </w:div>
    <w:div w:id="1416123830">
      <w:bodyDiv w:val="1"/>
      <w:marLeft w:val="0"/>
      <w:marRight w:val="0"/>
      <w:marTop w:val="0"/>
      <w:marBottom w:val="0"/>
      <w:divBdr>
        <w:top w:val="none" w:sz="0" w:space="0" w:color="auto"/>
        <w:left w:val="none" w:sz="0" w:space="0" w:color="auto"/>
        <w:bottom w:val="none" w:sz="0" w:space="0" w:color="auto"/>
        <w:right w:val="none" w:sz="0" w:space="0" w:color="auto"/>
      </w:divBdr>
      <w:divsChild>
        <w:div w:id="695354929">
          <w:marLeft w:val="0"/>
          <w:marRight w:val="0"/>
          <w:marTop w:val="0"/>
          <w:marBottom w:val="0"/>
          <w:divBdr>
            <w:top w:val="none" w:sz="0" w:space="0" w:color="auto"/>
            <w:left w:val="none" w:sz="0" w:space="0" w:color="auto"/>
            <w:bottom w:val="none" w:sz="0" w:space="0" w:color="auto"/>
            <w:right w:val="none" w:sz="0" w:space="0" w:color="auto"/>
          </w:divBdr>
        </w:div>
        <w:div w:id="1455557290">
          <w:marLeft w:val="0"/>
          <w:marRight w:val="0"/>
          <w:marTop w:val="0"/>
          <w:marBottom w:val="0"/>
          <w:divBdr>
            <w:top w:val="none" w:sz="0" w:space="0" w:color="auto"/>
            <w:left w:val="none" w:sz="0" w:space="0" w:color="auto"/>
            <w:bottom w:val="none" w:sz="0" w:space="0" w:color="auto"/>
            <w:right w:val="none" w:sz="0" w:space="0" w:color="auto"/>
          </w:divBdr>
        </w:div>
      </w:divsChild>
    </w:div>
    <w:div w:id="1605652743">
      <w:bodyDiv w:val="1"/>
      <w:marLeft w:val="0"/>
      <w:marRight w:val="0"/>
      <w:marTop w:val="0"/>
      <w:marBottom w:val="0"/>
      <w:divBdr>
        <w:top w:val="none" w:sz="0" w:space="0" w:color="auto"/>
        <w:left w:val="none" w:sz="0" w:space="0" w:color="auto"/>
        <w:bottom w:val="none" w:sz="0" w:space="0" w:color="auto"/>
        <w:right w:val="none" w:sz="0" w:space="0" w:color="auto"/>
      </w:divBdr>
    </w:div>
    <w:div w:id="1643071305">
      <w:bodyDiv w:val="1"/>
      <w:marLeft w:val="0"/>
      <w:marRight w:val="0"/>
      <w:marTop w:val="0"/>
      <w:marBottom w:val="0"/>
      <w:divBdr>
        <w:top w:val="none" w:sz="0" w:space="0" w:color="auto"/>
        <w:left w:val="none" w:sz="0" w:space="0" w:color="auto"/>
        <w:bottom w:val="none" w:sz="0" w:space="0" w:color="auto"/>
        <w:right w:val="none" w:sz="0" w:space="0" w:color="auto"/>
      </w:divBdr>
    </w:div>
    <w:div w:id="1855220797">
      <w:bodyDiv w:val="1"/>
      <w:marLeft w:val="0"/>
      <w:marRight w:val="0"/>
      <w:marTop w:val="0"/>
      <w:marBottom w:val="0"/>
      <w:divBdr>
        <w:top w:val="none" w:sz="0" w:space="0" w:color="auto"/>
        <w:left w:val="none" w:sz="0" w:space="0" w:color="auto"/>
        <w:bottom w:val="none" w:sz="0" w:space="0" w:color="auto"/>
        <w:right w:val="none" w:sz="0" w:space="0" w:color="auto"/>
      </w:divBdr>
    </w:div>
    <w:div w:id="2019963310">
      <w:bodyDiv w:val="1"/>
      <w:marLeft w:val="0"/>
      <w:marRight w:val="0"/>
      <w:marTop w:val="0"/>
      <w:marBottom w:val="0"/>
      <w:divBdr>
        <w:top w:val="none" w:sz="0" w:space="0" w:color="auto"/>
        <w:left w:val="none" w:sz="0" w:space="0" w:color="auto"/>
        <w:bottom w:val="none" w:sz="0" w:space="0" w:color="auto"/>
        <w:right w:val="none" w:sz="0" w:space="0" w:color="auto"/>
      </w:divBdr>
    </w:div>
    <w:div w:id="20484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k.se/sv/S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sen.se/tjanster-tillstand/belastningsregistret/kontrolltjanst-for-digitala-registerutdra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sen.se/tjanster-tillstand/belastningsregistret/barn-annan-verksamhet/" TargetMode="External"/><Relationship Id="rId5" Type="http://schemas.openxmlformats.org/officeDocument/2006/relationships/numbering" Target="numbering.xml"/><Relationship Id="rId15" Type="http://schemas.openxmlformats.org/officeDocument/2006/relationships/hyperlink" Target="https://brukshundklubben.se/media/ssrp5gw5/rutin-f%C3%B6r-uppvisande-av-registerutdrag-verksamhet-med-barn-och-ung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k.se/skk-funktionar/styrelse/styrelsemedlem/registerutdrag-vid-ungdomsverksamh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SRK%20Hs\Mall%20Utg%20skrivelse%20202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306C9648A4140BD533B3CDF879BCD" ma:contentTypeVersion="18" ma:contentTypeDescription="Skapa ett nytt dokument." ma:contentTypeScope="" ma:versionID="6bbb1d2b2b59b0562f07c1bb4741642a">
  <xsd:schema xmlns:xsd="http://www.w3.org/2001/XMLSchema" xmlns:xs="http://www.w3.org/2001/XMLSchema" xmlns:p="http://schemas.microsoft.com/office/2006/metadata/properties" xmlns:ns2="55d2fc7b-b5c3-4211-ad74-ca0416542057" xmlns:ns3="9092388e-2f42-4958-b3ca-a293c6efef89" targetNamespace="http://schemas.microsoft.com/office/2006/metadata/properties" ma:root="true" ma:fieldsID="696b25471adef564fdca6dec015216ff" ns2:_="" ns3:_="">
    <xsd:import namespace="55d2fc7b-b5c3-4211-ad74-ca0416542057"/>
    <xsd:import namespace="9092388e-2f42-4958-b3ca-a293c6efef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fc7b-b5c3-4211-ad74-ca0416542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02f0361-c497-428b-806e-289b20dc8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2388e-2f42-4958-b3ca-a293c6efef89"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259f35dc-18d4-4961-bace-d4a3f6d6664a}" ma:internalName="TaxCatchAll" ma:showField="CatchAllData" ma:web="9092388e-2f42-4958-b3ca-a293c6efe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d2fc7b-b5c3-4211-ad74-ca0416542057">
      <Terms xmlns="http://schemas.microsoft.com/office/infopath/2007/PartnerControls"/>
    </lcf76f155ced4ddcb4097134ff3c332f>
    <TaxCatchAll xmlns="9092388e-2f42-4958-b3ca-a293c6efef89" xsi:nil="true"/>
    <SharedWithUsers xmlns="9092388e-2f42-4958-b3ca-a293c6efef89">
      <UserInfo>
        <DisplayName>SSRK Information</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4AFE0-12BA-4448-A29C-6B561363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fc7b-b5c3-4211-ad74-ca0416542057"/>
    <ds:schemaRef ds:uri="9092388e-2f42-4958-b3ca-a293c6efe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874E7-BC12-4FD0-BCDD-1D2E8909653E}">
  <ds:schemaRefs>
    <ds:schemaRef ds:uri="http://schemas.openxmlformats.org/officeDocument/2006/bibliography"/>
  </ds:schemaRefs>
</ds:datastoreItem>
</file>

<file path=customXml/itemProps3.xml><?xml version="1.0" encoding="utf-8"?>
<ds:datastoreItem xmlns:ds="http://schemas.openxmlformats.org/officeDocument/2006/customXml" ds:itemID="{1ACC3DA7-ADEF-413B-87A5-A82C0431E2CA}">
  <ds:schemaRefs>
    <ds:schemaRef ds:uri="http://schemas.microsoft.com/office/2006/metadata/properties"/>
    <ds:schemaRef ds:uri="http://schemas.microsoft.com/office/infopath/2007/PartnerControls"/>
    <ds:schemaRef ds:uri="55d2fc7b-b5c3-4211-ad74-ca0416542057"/>
    <ds:schemaRef ds:uri="9092388e-2f42-4958-b3ca-a293c6efef89"/>
  </ds:schemaRefs>
</ds:datastoreItem>
</file>

<file path=customXml/itemProps4.xml><?xml version="1.0" encoding="utf-8"?>
<ds:datastoreItem xmlns:ds="http://schemas.openxmlformats.org/officeDocument/2006/customXml" ds:itemID="{7C3BCBD8-D6F0-4F3C-8FB8-5D86A4697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 Utg skrivelse 2021</Template>
  <TotalTime>37</TotalTime>
  <Pages>2</Pages>
  <Words>777</Words>
  <Characters>4123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SSRKs Kansli</dc:creator>
  <cp:keywords/>
  <dc:description/>
  <cp:lastModifiedBy>Hagström Caroline, Utvecklingsenheten HS</cp:lastModifiedBy>
  <cp:revision>6</cp:revision>
  <cp:lastPrinted>2020-02-26T09:58:00Z</cp:lastPrinted>
  <dcterms:created xsi:type="dcterms:W3CDTF">2025-01-28T20:10:00Z</dcterms:created>
  <dcterms:modified xsi:type="dcterms:W3CDTF">2025-05-19T18:30:00Z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0x0101006DC306C9648A4140BD533B3CDF879BCD</vt:lpwstr>
  </property>
  <property fmtid="{D5CDD505-2E9C-101B-9397-08002B2CF9AE}" pid="3" name="MediaServiceImageTags">
    <vt:lpwstr/>
  </property>
  <property fmtid="{D5CDD505-2E9C-101B-9397-08002B2CF9AE}" pid="4" name="MSIP_Label_7a967b6a-3783-47cf-8fdb-0b1118f65e05_Enabled">
    <vt:lpwstr>true</vt:lpwstr>
  </property>
  <property fmtid="{D5CDD505-2E9C-101B-9397-08002B2CF9AE}" pid="5" name="MSIP_Label_7a967b6a-3783-47cf-8fdb-0b1118f65e05_SetDate">
    <vt:lpwstr>2024-11-03T18:48:49Z</vt:lpwstr>
  </property>
  <property fmtid="{D5CDD505-2E9C-101B-9397-08002B2CF9AE}" pid="6" name="MSIP_Label_7a967b6a-3783-47cf-8fdb-0b1118f65e05_Method">
    <vt:lpwstr>Standard</vt:lpwstr>
  </property>
  <property fmtid="{D5CDD505-2E9C-101B-9397-08002B2CF9AE}" pid="7" name="MSIP_Label_7a967b6a-3783-47cf-8fdb-0b1118f65e05_Name">
    <vt:lpwstr>NIVÅ K0</vt:lpwstr>
  </property>
  <property fmtid="{D5CDD505-2E9C-101B-9397-08002B2CF9AE}" pid="8" name="MSIP_Label_7a967b6a-3783-47cf-8fdb-0b1118f65e05_SiteId">
    <vt:lpwstr>aece5b19-8227-4c27-8218-1aea120ec062</vt:lpwstr>
  </property>
  <property fmtid="{D5CDD505-2E9C-101B-9397-08002B2CF9AE}" pid="9" name="MSIP_Label_7a967b6a-3783-47cf-8fdb-0b1118f65e05_ActionId">
    <vt:lpwstr>798909d6-23bc-43a8-b3eb-d46816ab326e</vt:lpwstr>
  </property>
  <property fmtid="{D5CDD505-2E9C-101B-9397-08002B2CF9AE}" pid="10" name="MSIP_Label_7a967b6a-3783-47cf-8fdb-0b1118f65e05_ContentBits">
    <vt:lpwstr>0</vt:lpwstr>
  </property>
</Properties>
</file>